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D81FCE" w:rsidP="00BB54A8" w:rsidRDefault="00D81FCE" w14:paraId="4D1776FB" w14:textId="77777777">
      <w:pPr>
        <w:jc w:val="center"/>
        <w:rPr>
          <w:color w:val="002060"/>
          <w:sz w:val="28"/>
          <w:szCs w:val="28"/>
        </w:rPr>
      </w:pPr>
      <w:bookmarkStart w:name="_Hlk11172977"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8F2E889" wp14:editId="59A49032">
            <wp:simplePos x="0" y="0"/>
            <wp:positionH relativeFrom="page">
              <wp:align>left</wp:align>
            </wp:positionH>
            <wp:positionV relativeFrom="paragraph">
              <wp:posOffset>-457200</wp:posOffset>
            </wp:positionV>
            <wp:extent cx="7543800" cy="2435624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435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FCE" w:rsidP="00BB54A8" w:rsidRDefault="00D81FCE" w14:paraId="183C4DE8" w14:textId="77777777">
      <w:pPr>
        <w:jc w:val="center"/>
        <w:rPr>
          <w:color w:val="002060"/>
          <w:sz w:val="28"/>
          <w:szCs w:val="28"/>
        </w:rPr>
      </w:pPr>
    </w:p>
    <w:p w:rsidR="00D81FCE" w:rsidP="00BB54A8" w:rsidRDefault="00D81FCE" w14:paraId="5C858523" w14:textId="77777777">
      <w:pPr>
        <w:jc w:val="center"/>
        <w:rPr>
          <w:color w:val="002060"/>
          <w:sz w:val="28"/>
          <w:szCs w:val="28"/>
        </w:rPr>
      </w:pPr>
    </w:p>
    <w:p w:rsidR="00D81FCE" w:rsidP="00BB54A8" w:rsidRDefault="00D81FCE" w14:paraId="095170FA" w14:textId="77777777">
      <w:pPr>
        <w:jc w:val="center"/>
        <w:rPr>
          <w:color w:val="002060"/>
          <w:sz w:val="28"/>
          <w:szCs w:val="28"/>
        </w:rPr>
      </w:pPr>
    </w:p>
    <w:p w:rsidR="00D81FCE" w:rsidP="00D81FCE" w:rsidRDefault="00D81FCE" w14:paraId="1467D175" w14:textId="77777777">
      <w:pPr>
        <w:pStyle w:val="Title"/>
        <w:rPr>
          <w:rFonts w:asciiTheme="minorHAnsi" w:hAnsiTheme="minorHAnsi" w:eastAsiaTheme="minorEastAsia" w:cstheme="minorBidi"/>
          <w:caps w:val="0"/>
          <w:color w:val="002060"/>
          <w:spacing w:val="0"/>
          <w:sz w:val="24"/>
          <w:szCs w:val="24"/>
        </w:rPr>
      </w:pPr>
    </w:p>
    <w:p w:rsidR="00DF36F6" w:rsidP="00D81FCE" w:rsidRDefault="00DF36F6" w14:paraId="6DDB368A" w14:textId="77777777">
      <w:pPr>
        <w:pStyle w:val="Title"/>
        <w:jc w:val="center"/>
        <w:rPr>
          <w:b/>
          <w:color w:val="1F3864" w:themeColor="accent1" w:themeShade="80"/>
          <w:sz w:val="32"/>
          <w:szCs w:val="32"/>
        </w:rPr>
      </w:pPr>
    </w:p>
    <w:p w:rsidRPr="00D81FCE" w:rsidR="00D81FCE" w:rsidP="00D81FCE" w:rsidRDefault="00D81FCE" w14:paraId="0DC83F73" w14:textId="77777777">
      <w:pPr>
        <w:pStyle w:val="Title"/>
        <w:jc w:val="center"/>
        <w:rPr>
          <w:b/>
          <w:color w:val="1F3864" w:themeColor="accent1" w:themeShade="80"/>
          <w:sz w:val="32"/>
          <w:szCs w:val="32"/>
        </w:rPr>
      </w:pPr>
      <w:r w:rsidRPr="00D81FCE">
        <w:rPr>
          <w:b/>
          <w:color w:val="1F3864" w:themeColor="accent1" w:themeShade="80"/>
          <w:sz w:val="32"/>
          <w:szCs w:val="32"/>
        </w:rPr>
        <w:t>Dental Vocational Trainees - Proposed Changes to Employment</w:t>
      </w:r>
    </w:p>
    <w:p w:rsidRPr="00D63E55" w:rsidR="00BB54A8" w:rsidP="00D81FCE" w:rsidRDefault="00BB54A8" w14:paraId="5636E73B" w14:textId="77777777">
      <w:pPr>
        <w:pStyle w:val="Heading2"/>
      </w:pPr>
      <w:r w:rsidRPr="00D63E55">
        <w:t>Background</w:t>
      </w:r>
    </w:p>
    <w:p w:rsidR="00D14E7B" w:rsidP="00FC2E93" w:rsidRDefault="00D14E7B" w14:paraId="1351B514" w14:textId="77777777">
      <w:r>
        <w:t xml:space="preserve">NHS Education for Scotland </w:t>
      </w:r>
      <w:r w:rsidR="00FC2E93">
        <w:t xml:space="preserve">(NES) </w:t>
      </w:r>
      <w:r>
        <w:t>has a pivotal role in the attraction and retention of dentists in training in Scotland</w:t>
      </w:r>
      <w:r w:rsidR="00FC2E93">
        <w:t>,</w:t>
      </w:r>
      <w:r>
        <w:t xml:space="preserve"> so it is important </w:t>
      </w:r>
      <w:r w:rsidR="00FC2E93">
        <w:t>to</w:t>
      </w:r>
      <w:r w:rsidR="00B30CD1">
        <w:t xml:space="preserve"> us to</w:t>
      </w:r>
      <w:r w:rsidR="00FC2E93">
        <w:t xml:space="preserve"> always consider</w:t>
      </w:r>
      <w:r>
        <w:t xml:space="preserve"> how we can improve the</w:t>
      </w:r>
      <w:r w:rsidR="00FC2E93">
        <w:t>ir</w:t>
      </w:r>
      <w:r>
        <w:t xml:space="preserve"> training and employment journey</w:t>
      </w:r>
      <w:r w:rsidR="007B7A62">
        <w:t>.</w:t>
      </w:r>
      <w:r w:rsidR="008C4472">
        <w:t xml:space="preserve"> </w:t>
      </w:r>
      <w:r w:rsidR="007B7A62">
        <w:t>NES has</w:t>
      </w:r>
      <w:r>
        <w:t xml:space="preserve"> identified that streamlin</w:t>
      </w:r>
      <w:r w:rsidR="00FC2E93">
        <w:t>ing</w:t>
      </w:r>
      <w:r>
        <w:t xml:space="preserve"> the employment arrangements </w:t>
      </w:r>
      <w:r w:rsidR="00FC2E93">
        <w:t xml:space="preserve">may </w:t>
      </w:r>
      <w:r>
        <w:t>improve the consistency of</w:t>
      </w:r>
      <w:r w:rsidR="008C4472">
        <w:t xml:space="preserve"> employment</w:t>
      </w:r>
      <w:r>
        <w:t xml:space="preserve"> experience</w:t>
      </w:r>
      <w:r w:rsidR="00FC2E93">
        <w:t xml:space="preserve"> for dentists in training</w:t>
      </w:r>
      <w:r>
        <w:t>.</w:t>
      </w:r>
    </w:p>
    <w:p w:rsidR="00983A8B" w:rsidP="00983A8B" w:rsidRDefault="00BB54A8" w14:paraId="409C704C" w14:textId="01FCC880">
      <w:r w:rsidRPr="00BB54A8">
        <w:t xml:space="preserve">Following graduation from university, newly qualified dentists are required to satisfactorily complete a one-year programme of Vocational (Foundation) Training in an approved general dental practice </w:t>
      </w:r>
      <w:r w:rsidR="000405FE">
        <w:t xml:space="preserve">or approved public dental service clinic </w:t>
      </w:r>
      <w:r w:rsidRPr="00BB54A8">
        <w:t xml:space="preserve">in order to be eligible to hold a Health Board list number. </w:t>
      </w:r>
      <w:r w:rsidR="008C4472">
        <w:t>NES</w:t>
      </w:r>
      <w:r w:rsidR="00983A8B">
        <w:t xml:space="preserve"> is responsible for co-ordinating the recruitment process, </w:t>
      </w:r>
      <w:r w:rsidR="00CB39EC">
        <w:t>co-ordinating</w:t>
      </w:r>
      <w:r w:rsidRPr="00CB39EC" w:rsidR="00983A8B">
        <w:t xml:space="preserve"> </w:t>
      </w:r>
      <w:r w:rsidRPr="00CB39EC" w:rsidR="00CB39EC">
        <w:t xml:space="preserve">educational agreements </w:t>
      </w:r>
      <w:r w:rsidR="00CB39EC">
        <w:t xml:space="preserve">between trainees and trainers </w:t>
      </w:r>
      <w:r w:rsidRPr="00CB39EC" w:rsidR="00983A8B">
        <w:t>and processing payroll information for all V</w:t>
      </w:r>
      <w:r w:rsidR="00496AD7">
        <w:t xml:space="preserve">ocational </w:t>
      </w:r>
      <w:r w:rsidRPr="00CB39EC" w:rsidR="00983A8B">
        <w:t>D</w:t>
      </w:r>
      <w:r w:rsidR="00496AD7">
        <w:t xml:space="preserve">ental </w:t>
      </w:r>
      <w:r w:rsidRPr="00CB39EC" w:rsidR="00983A8B">
        <w:t>P</w:t>
      </w:r>
      <w:r w:rsidR="00496AD7">
        <w:t>ractitioners (VDPs)</w:t>
      </w:r>
      <w:r w:rsidRPr="00CB39EC" w:rsidR="00983A8B">
        <w:t xml:space="preserve"> on behalf of the Dental Training Practices.</w:t>
      </w:r>
      <w:r w:rsidR="00D14E7B">
        <w:t xml:space="preserve"> </w:t>
      </w:r>
      <w:r w:rsidRPr="00BB54A8" w:rsidR="00983A8B">
        <w:t xml:space="preserve">Therefore, currently dentists in vocational training are recruited and paid by NES and yet are employed by </w:t>
      </w:r>
      <w:r w:rsidR="008C4472">
        <w:t>training practices</w:t>
      </w:r>
      <w:r w:rsidRPr="00BB54A8" w:rsidR="00983A8B">
        <w:t xml:space="preserve">. </w:t>
      </w:r>
    </w:p>
    <w:p w:rsidR="00D14E7B" w:rsidP="00983A8B" w:rsidRDefault="00D14E7B" w14:paraId="4C8CD7A5" w14:textId="77777777">
      <w:r>
        <w:t xml:space="preserve">We think there is strong justification to review these arrangements and </w:t>
      </w:r>
      <w:r w:rsidR="00BF5975">
        <w:t>so we are</w:t>
      </w:r>
      <w:r>
        <w:t xml:space="preserve"> consult</w:t>
      </w:r>
      <w:r w:rsidR="00BF5975">
        <w:t>ing</w:t>
      </w:r>
      <w:r>
        <w:t xml:space="preserve"> with stakeholders in </w:t>
      </w:r>
      <w:r w:rsidR="00BF5975">
        <w:t xml:space="preserve">order to ensure we maximise the opportunities to improve the employment journey for dentists in training. </w:t>
      </w:r>
    </w:p>
    <w:p w:rsidRPr="00D63E55" w:rsidR="00BB54A8" w:rsidP="00D81FCE" w:rsidRDefault="00BB54A8" w14:paraId="5239AC15" w14:textId="77777777">
      <w:pPr>
        <w:pStyle w:val="Heading2"/>
      </w:pPr>
      <w:r w:rsidRPr="00D63E55">
        <w:t>Reasons for Change</w:t>
      </w:r>
    </w:p>
    <w:p w:rsidRPr="00D81FCE" w:rsidR="00BF5975" w:rsidP="00D63E55" w:rsidRDefault="001A50BF" w14:paraId="098B84FD" w14:textId="77777777">
      <w:pPr>
        <w:rPr>
          <w:rStyle w:val="IntenseEmphasis"/>
        </w:rPr>
      </w:pPr>
      <w:r w:rsidRPr="00D81FCE">
        <w:rPr>
          <w:rStyle w:val="IntenseEmphasis"/>
        </w:rPr>
        <w:t>Consistent</w:t>
      </w:r>
      <w:r w:rsidRPr="00D81FCE" w:rsidR="00C0150F">
        <w:rPr>
          <w:rStyle w:val="IntenseEmphasis"/>
        </w:rPr>
        <w:t xml:space="preserve"> and standardised employment service/ employee relations practice</w:t>
      </w:r>
      <w:bookmarkStart w:name="_Hlk7767532" w:id="1"/>
      <w:r w:rsidRPr="00D81FCE" w:rsidR="00AD099F">
        <w:rPr>
          <w:rStyle w:val="IntenseEmphasis"/>
        </w:rPr>
        <w:t>:</w:t>
      </w:r>
      <w:r w:rsidRPr="00D81FCE" w:rsidR="00D63E55">
        <w:rPr>
          <w:rStyle w:val="IntenseEmphasis"/>
        </w:rPr>
        <w:t xml:space="preserve"> </w:t>
      </w:r>
    </w:p>
    <w:p w:rsidRPr="00BF5975" w:rsidR="00BF5975" w:rsidP="00BF5975" w:rsidRDefault="00D63E55" w14:paraId="48798BD7" w14:textId="094EE0FC">
      <w:pPr>
        <w:pStyle w:val="ListParagraph"/>
        <w:numPr>
          <w:ilvl w:val="0"/>
          <w:numId w:val="2"/>
        </w:numPr>
        <w:rPr>
          <w:color w:val="002060"/>
        </w:rPr>
      </w:pPr>
      <w:r w:rsidRPr="00C0150F">
        <w:t>NE</w:t>
      </w:r>
      <w:r w:rsidR="0056537E">
        <w:t>S</w:t>
      </w:r>
      <w:r w:rsidRPr="00C0150F">
        <w:t xml:space="preserve"> </w:t>
      </w:r>
      <w:r w:rsidR="00CE1CC2">
        <w:t>believe</w:t>
      </w:r>
      <w:r w:rsidR="00BC3CB5">
        <w:t>s</w:t>
      </w:r>
      <w:r w:rsidRPr="00C0150F">
        <w:t xml:space="preserve"> that moving to a single point of contact for all VDPs and V</w:t>
      </w:r>
      <w:r w:rsidR="006A32A9">
        <w:t xml:space="preserve">ocational </w:t>
      </w:r>
      <w:r w:rsidRPr="00C0150F">
        <w:t>D</w:t>
      </w:r>
      <w:r w:rsidR="006A32A9">
        <w:t xml:space="preserve">ental </w:t>
      </w:r>
      <w:r w:rsidRPr="00C0150F">
        <w:t>T</w:t>
      </w:r>
      <w:r w:rsidR="006A32A9">
        <w:t>herapist</w:t>
      </w:r>
      <w:r w:rsidRPr="00C0150F">
        <w:t>s</w:t>
      </w:r>
      <w:r w:rsidR="006A32A9">
        <w:t xml:space="preserve"> (VDTs)</w:t>
      </w:r>
      <w:r w:rsidRPr="00C0150F">
        <w:t xml:space="preserve"> on employment issues should allow for a more standardised and efficient HR service for trainees and for other stakeholders for managing VDP and VDT employment queries and issues.</w:t>
      </w:r>
    </w:p>
    <w:p w:rsidRPr="00BF5975" w:rsidR="00BF5975" w:rsidP="00BF5975" w:rsidRDefault="00BF5975" w14:paraId="79F69E34" w14:textId="77777777">
      <w:pPr>
        <w:pStyle w:val="ListParagraph"/>
        <w:numPr>
          <w:ilvl w:val="0"/>
          <w:numId w:val="2"/>
        </w:numPr>
        <w:rPr>
          <w:color w:val="002060"/>
        </w:rPr>
      </w:pPr>
      <w:r>
        <w:t xml:space="preserve">Since 2011, NES has been the employer of trainees in General Practice and we know that this has improved the consistency of experience for doctors in training </w:t>
      </w:r>
      <w:r w:rsidR="007B7A62">
        <w:t>and</w:t>
      </w:r>
      <w:r>
        <w:t xml:space="preserve"> provided the host practice with additional support </w:t>
      </w:r>
      <w:r w:rsidR="007B7A62">
        <w:t>for any HR issues that may arise during the placement.</w:t>
      </w:r>
      <w:r>
        <w:t xml:space="preserve"> </w:t>
      </w:r>
      <w:r w:rsidRPr="00C0150F" w:rsidR="00D63E55">
        <w:t xml:space="preserve"> </w:t>
      </w:r>
    </w:p>
    <w:p w:rsidRPr="00BF5975" w:rsidR="00BF5975" w:rsidP="00BF5975" w:rsidRDefault="00D63E55" w14:paraId="05202EB3" w14:textId="77777777">
      <w:pPr>
        <w:pStyle w:val="ListParagraph"/>
        <w:numPr>
          <w:ilvl w:val="0"/>
          <w:numId w:val="2"/>
        </w:numPr>
        <w:rPr>
          <w:color w:val="002060"/>
        </w:rPr>
      </w:pPr>
      <w:r w:rsidRPr="00C0150F">
        <w:t>NES already have tested policies, systems and processes in place which can be adopted and aligned to the needs of VDPs and VDTs</w:t>
      </w:r>
      <w:r w:rsidR="00BF5975">
        <w:t>, this includes supporting more complex areas that can arise</w:t>
      </w:r>
      <w:r w:rsidRPr="00C0150F">
        <w:t xml:space="preserve"> </w:t>
      </w:r>
      <w:r w:rsidR="00BF5975">
        <w:t>during the vocational training year including for example sickness absence, maternity leave, paternity leave and conduct issues.</w:t>
      </w:r>
    </w:p>
    <w:bookmarkEnd w:id="1"/>
    <w:p w:rsidR="00D63E55" w:rsidP="00C0150F" w:rsidRDefault="00D63E55" w14:paraId="3EAC3B9B" w14:textId="77777777">
      <w:r w:rsidRPr="00C0150F">
        <w:t>Consistent application of NES employment policies to all VDPs and VDTs ensure</w:t>
      </w:r>
      <w:r w:rsidR="00BF5975">
        <w:t>s</w:t>
      </w:r>
      <w:r w:rsidRPr="00C0150F">
        <w:t xml:space="preserve"> a fair and equitable approach </w:t>
      </w:r>
      <w:r w:rsidR="00BF5975">
        <w:t>can be applied</w:t>
      </w:r>
      <w:r w:rsidRPr="00C0150F">
        <w:t xml:space="preserve"> where there are any employment issues. Closer NES involvement in supporting trainees </w:t>
      </w:r>
      <w:r w:rsidR="00BF5975">
        <w:t>with</w:t>
      </w:r>
      <w:r w:rsidRPr="00C0150F">
        <w:t xml:space="preserve"> employment issues may </w:t>
      </w:r>
      <w:r w:rsidRPr="00CB39EC">
        <w:t>also allow for earlier recognition</w:t>
      </w:r>
      <w:r w:rsidRPr="00CB39EC" w:rsidR="00CB39EC">
        <w:t xml:space="preserve"> and resolution</w:t>
      </w:r>
      <w:r w:rsidRPr="00CB39EC">
        <w:t xml:space="preserve"> of any problems.</w:t>
      </w:r>
    </w:p>
    <w:p w:rsidRPr="00D81FCE" w:rsidR="00BF5975" w:rsidP="00C0150F" w:rsidRDefault="007B7A62" w14:paraId="70777416" w14:textId="77777777">
      <w:pPr>
        <w:rPr>
          <w:rStyle w:val="IntenseEmphasis"/>
        </w:rPr>
      </w:pPr>
      <w:r w:rsidRPr="00D81FCE">
        <w:rPr>
          <w:rStyle w:val="IntenseEmphasis"/>
        </w:rPr>
        <w:t xml:space="preserve">Clarification of employment responsibilities and mitigation of risk: </w:t>
      </w:r>
    </w:p>
    <w:p w:rsidR="00BF5975" w:rsidP="00BF5975" w:rsidRDefault="00BF5975" w14:paraId="31AD5479" w14:textId="77777777">
      <w:pPr>
        <w:pStyle w:val="ListParagraph"/>
        <w:numPr>
          <w:ilvl w:val="0"/>
          <w:numId w:val="3"/>
        </w:numPr>
      </w:pPr>
      <w:r>
        <w:t>Currently trainees are employed by individual training practices, however NES is often asked to provide advice to practices when there are employment related queries pertaining to trainees</w:t>
      </w:r>
      <w:r w:rsidRPr="001A50BF" w:rsidR="001A50BF">
        <w:t>.</w:t>
      </w:r>
      <w:r>
        <w:t xml:space="preserve"> </w:t>
      </w:r>
    </w:p>
    <w:p w:rsidR="004F2B9A" w:rsidP="00BF5975" w:rsidRDefault="00BF5975" w14:paraId="618E6FC2" w14:textId="77777777">
      <w:pPr>
        <w:pStyle w:val="ListParagraph"/>
        <w:numPr>
          <w:ilvl w:val="0"/>
          <w:numId w:val="3"/>
        </w:numPr>
      </w:pPr>
      <w:r>
        <w:t xml:space="preserve">NES cannot provide full support to such cases at present as we are not the employer and to do so creates further ambiguity and risk around employment liabilities. </w:t>
      </w:r>
    </w:p>
    <w:p w:rsidRPr="00D63E55" w:rsidR="001A50BF" w:rsidP="00BF5975" w:rsidRDefault="00ED6204" w14:paraId="30626275" w14:textId="247973FA">
      <w:r w:rsidR="00ED6204">
        <w:rPr/>
        <w:t>T</w:t>
      </w:r>
      <w:r w:rsidR="00BF5975">
        <w:rPr/>
        <w:t>he direct employment by NES of the</w:t>
      </w:r>
      <w:r w:rsidR="00ED6204">
        <w:rPr/>
        <w:t xml:space="preserve"> dental</w:t>
      </w:r>
      <w:r w:rsidR="00BF5975">
        <w:rPr/>
        <w:t xml:space="preserve"> trainees</w:t>
      </w:r>
      <w:r w:rsidR="001A50BF">
        <w:rPr/>
        <w:t xml:space="preserve"> would </w:t>
      </w:r>
      <w:r w:rsidR="00ED6204">
        <w:rPr/>
        <w:t xml:space="preserve">mean that all trainees follow the same policies. </w:t>
      </w:r>
      <w:r w:rsidR="001A50BF">
        <w:rPr/>
        <w:t>NES</w:t>
      </w:r>
      <w:r w:rsidR="00ED6204">
        <w:rPr/>
        <w:t xml:space="preserve"> would be able</w:t>
      </w:r>
      <w:r w:rsidR="001A50BF">
        <w:rPr/>
        <w:t xml:space="preserve"> to </w:t>
      </w:r>
      <w:r w:rsidR="00BF5975">
        <w:rPr/>
        <w:t xml:space="preserve">provide greater support </w:t>
      </w:r>
      <w:r w:rsidR="007B7A62">
        <w:rPr/>
        <w:t xml:space="preserve">to host practices </w:t>
      </w:r>
      <w:r w:rsidR="00ED6204">
        <w:rPr/>
        <w:t xml:space="preserve">applying the policies to trainees </w:t>
      </w:r>
      <w:r w:rsidR="00BF5975">
        <w:rPr/>
        <w:t>on</w:t>
      </w:r>
      <w:r w:rsidR="001A50BF">
        <w:rPr/>
        <w:t xml:space="preserve"> employment issues, utilising the established HR </w:t>
      </w:r>
      <w:r w:rsidR="001A50BF">
        <w:rPr/>
        <w:t>expertise and infrastructure in the organi</w:t>
      </w:r>
      <w:r w:rsidR="00BF5975">
        <w:rPr/>
        <w:t>s</w:t>
      </w:r>
      <w:r w:rsidR="001A50BF">
        <w:rPr/>
        <w:t>ation</w:t>
      </w:r>
      <w:r w:rsidR="007B7A62">
        <w:rPr/>
        <w:t xml:space="preserve">, and enabling the practice to focus on delivering a </w:t>
      </w:r>
      <w:r w:rsidR="007B7A62">
        <w:rPr/>
        <w:t>high-quality</w:t>
      </w:r>
      <w:r w:rsidR="007B7A62">
        <w:rPr/>
        <w:t xml:space="preserve"> training experience.</w:t>
      </w:r>
    </w:p>
    <w:p w:rsidRPr="00D81FCE" w:rsidR="005C4168" w:rsidP="00BB54A8" w:rsidRDefault="008C4472" w14:paraId="4967FB72" w14:textId="77777777">
      <w:pPr>
        <w:rPr>
          <w:rStyle w:val="IntenseEmphasis"/>
        </w:rPr>
      </w:pPr>
      <w:r w:rsidRPr="00D81FCE">
        <w:rPr>
          <w:rStyle w:val="IntenseEmphasis"/>
        </w:rPr>
        <w:t xml:space="preserve">Maximising </w:t>
      </w:r>
      <w:r w:rsidRPr="00D81FCE" w:rsidR="00210275">
        <w:rPr>
          <w:rStyle w:val="IntenseEmphasis"/>
        </w:rPr>
        <w:t>Digital Solutions</w:t>
      </w:r>
      <w:r w:rsidRPr="00D81FCE" w:rsidR="001A50BF">
        <w:rPr>
          <w:rStyle w:val="IntenseEmphasis"/>
        </w:rPr>
        <w:t xml:space="preserve">: </w:t>
      </w:r>
    </w:p>
    <w:p w:rsidRPr="005C4168" w:rsidR="005C4168" w:rsidP="00BB54A8" w:rsidRDefault="005C4168" w14:paraId="35260F32" w14:textId="131AD940">
      <w:r w:rsidR="005C4168">
        <w:rPr/>
        <w:t>Employment related administration is time consuming for all those involved and can often lead to duplication of effort in providing similar information</w:t>
      </w:r>
      <w:r w:rsidR="007B7A62">
        <w:rPr/>
        <w:t xml:space="preserve"> </w:t>
      </w:r>
      <w:r w:rsidR="007B7A62">
        <w:rPr/>
        <w:t>several</w:t>
      </w:r>
      <w:r w:rsidR="007B7A62">
        <w:rPr/>
        <w:t xml:space="preserve"> times</w:t>
      </w:r>
      <w:r w:rsidR="005C4168">
        <w:rPr/>
        <w:t xml:space="preserve"> as trainees move through </w:t>
      </w:r>
      <w:r w:rsidR="007B7A62">
        <w:rPr/>
        <w:t xml:space="preserve">training and </w:t>
      </w:r>
      <w:r w:rsidR="005C4168">
        <w:rPr/>
        <w:t xml:space="preserve">employment. </w:t>
      </w:r>
    </w:p>
    <w:p w:rsidR="005C4168" w:rsidP="005C4168" w:rsidRDefault="00210275" w14:paraId="1021AF48" w14:textId="77777777">
      <w:pPr>
        <w:pStyle w:val="ListParagraph"/>
        <w:numPr>
          <w:ilvl w:val="0"/>
          <w:numId w:val="4"/>
        </w:numPr>
      </w:pPr>
      <w:r>
        <w:t xml:space="preserve">Turas People is </w:t>
      </w:r>
      <w:r w:rsidR="001A50BF">
        <w:t xml:space="preserve">an application which has been </w:t>
      </w:r>
      <w:r>
        <w:t xml:space="preserve">designed to </w:t>
      </w:r>
      <w:r w:rsidR="005C4168">
        <w:t>better join up the training and employment journey and enables trainees to store their employment related information in one place.</w:t>
      </w:r>
    </w:p>
    <w:p w:rsidR="00210275" w:rsidP="005C4168" w:rsidRDefault="005C4168" w14:paraId="774E26E2" w14:textId="77777777">
      <w:pPr>
        <w:pStyle w:val="ListParagraph"/>
        <w:numPr>
          <w:ilvl w:val="0"/>
          <w:numId w:val="4"/>
        </w:numPr>
      </w:pPr>
      <w:r>
        <w:t>It</w:t>
      </w:r>
      <w:r w:rsidR="00210275">
        <w:t xml:space="preserve"> provides pre-employment information (with progress tracking and alerts) and </w:t>
      </w:r>
      <w:r w:rsidR="007B7A62">
        <w:t xml:space="preserve">supports </w:t>
      </w:r>
      <w:r>
        <w:t>issu</w:t>
      </w:r>
      <w:r w:rsidR="007B7A62">
        <w:t>ing</w:t>
      </w:r>
      <w:r>
        <w:t xml:space="preserve"> electronically employment related documentation, including payroll forms, occupational health pre employment assessments and</w:t>
      </w:r>
      <w:r w:rsidR="00210275">
        <w:t xml:space="preserve"> contracts of employment</w:t>
      </w:r>
      <w:r w:rsidR="0031195D">
        <w:t>.</w:t>
      </w:r>
    </w:p>
    <w:p w:rsidRPr="00D81FCE" w:rsidR="008C4472" w:rsidP="007B7A62" w:rsidRDefault="008C4472" w14:paraId="0C36A21E" w14:textId="77777777">
      <w:pPr>
        <w:rPr>
          <w:rStyle w:val="IntenseEmphasis"/>
        </w:rPr>
      </w:pPr>
      <w:r w:rsidRPr="00D81FCE">
        <w:rPr>
          <w:rStyle w:val="IntenseEmphasis"/>
        </w:rPr>
        <w:t>Alignment to the training journey</w:t>
      </w:r>
    </w:p>
    <w:p w:rsidRPr="008C4472" w:rsidR="008C4472" w:rsidP="008C4472" w:rsidRDefault="008C4472" w14:paraId="26F60FAC" w14:textId="1FDA2867">
      <w:pPr>
        <w:pStyle w:val="ListParagraph"/>
        <w:numPr>
          <w:ilvl w:val="0"/>
          <w:numId w:val="4"/>
        </w:numPr>
        <w:rPr/>
      </w:pPr>
      <w:r w:rsidR="008C4472">
        <w:rPr/>
        <w:t>After the initial year in dental</w:t>
      </w:r>
      <w:r w:rsidR="000405FE">
        <w:rPr/>
        <w:t xml:space="preserve"> vocational</w:t>
      </w:r>
      <w:r w:rsidR="008C4472">
        <w:rPr/>
        <w:t xml:space="preserve"> training, </w:t>
      </w:r>
      <w:r w:rsidR="008C4472">
        <w:rPr/>
        <w:t>several</w:t>
      </w:r>
      <w:r w:rsidR="008C4472">
        <w:rPr/>
        <w:t xml:space="preserve"> dentists in</w:t>
      </w:r>
      <w:r w:rsidR="008C4472">
        <w:rPr/>
        <w:t xml:space="preserve"> </w:t>
      </w:r>
      <w:r w:rsidR="008C4472">
        <w:rPr/>
        <w:t>training continue with their training in either the hospital or public dental services. Work is being progressed for these d</w:t>
      </w:r>
      <w:r w:rsidR="008C4472">
        <w:rPr/>
        <w:t>entist</w:t>
      </w:r>
      <w:r w:rsidR="008C4472">
        <w:rPr/>
        <w:t xml:space="preserve">s to have a lead employer for the duration of their training programme to reduce the number of employers encountered during the training journey. The lead employer model has significantly reduced the duplication of </w:t>
      </w:r>
      <w:r w:rsidR="008C4472">
        <w:rPr/>
        <w:t xml:space="preserve">employment </w:t>
      </w:r>
      <w:r w:rsidR="008C4472">
        <w:rPr/>
        <w:t xml:space="preserve">administration for doctors in training and is being extended to dentists in training from August 2022. </w:t>
      </w:r>
      <w:r w:rsidR="008C4472">
        <w:rPr/>
        <w:t xml:space="preserve">Further information on the lead employer arrangements are available on the Turas Hub: </w:t>
      </w:r>
      <w:hyperlink r:id="R94e794102f204145">
        <w:r w:rsidRPr="3B57DE9F" w:rsidR="008C4472">
          <w:rPr>
            <w:rStyle w:val="Hyperlink"/>
          </w:rPr>
          <w:t>https://hub.nes.digital/lead-employer-arrangements/</w:t>
        </w:r>
      </w:hyperlink>
      <w:r w:rsidR="008C4472">
        <w:rPr/>
        <w:t xml:space="preserve">. </w:t>
      </w:r>
    </w:p>
    <w:p w:rsidRPr="00524547" w:rsidR="008C4472" w:rsidP="005C4168" w:rsidRDefault="008C4472" w14:paraId="48C40ADB" w14:textId="77777777">
      <w:pPr>
        <w:pStyle w:val="ListParagraph"/>
        <w:numPr>
          <w:ilvl w:val="0"/>
          <w:numId w:val="4"/>
        </w:numPr>
      </w:pPr>
      <w:r>
        <w:t>NES is already involved in the training programme management of dentists in training</w:t>
      </w:r>
      <w:r w:rsidR="000405FE">
        <w:t>.</w:t>
      </w:r>
      <w:r>
        <w:t xml:space="preserve"> NES employment of the </w:t>
      </w:r>
      <w:r w:rsidR="007B7A62">
        <w:t>dentists</w:t>
      </w:r>
      <w:r>
        <w:t xml:space="preserve"> in</w:t>
      </w:r>
      <w:r w:rsidR="007B7A62">
        <w:t xml:space="preserve"> training</w:t>
      </w:r>
      <w:r>
        <w:t xml:space="preserve"> during their vocational training may </w:t>
      </w:r>
      <w:r w:rsidR="007B7A62">
        <w:t>improve the joining up of support available to dentists in training who encounter any difficulties during the training journey.</w:t>
      </w:r>
    </w:p>
    <w:p w:rsidR="00257751" w:rsidP="00D81FCE" w:rsidRDefault="00257751" w14:paraId="23E15771" w14:textId="77777777">
      <w:pPr>
        <w:pStyle w:val="Heading2"/>
      </w:pPr>
      <w:r>
        <w:t>How does this affect me?</w:t>
      </w:r>
    </w:p>
    <w:p w:rsidR="0056537E" w:rsidP="00BB54A8" w:rsidRDefault="00CE1CC2" w14:paraId="16E44266" w14:textId="15C379ED">
      <w:r w:rsidRPr="3B57DE9F" w:rsidR="00CE1CC2">
        <w:rPr>
          <w:rStyle w:val="IntenseEmphasis"/>
        </w:rPr>
        <w:t>Vocational Trainee</w:t>
      </w:r>
      <w:r w:rsidRPr="3B57DE9F" w:rsidR="00CA284C">
        <w:rPr>
          <w:rStyle w:val="IntenseEmphasis"/>
        </w:rPr>
        <w:t>s</w:t>
      </w:r>
      <w:r w:rsidRPr="3B57DE9F" w:rsidR="00CE1CC2">
        <w:rPr>
          <w:rStyle w:val="IntenseEmphasis"/>
        </w:rPr>
        <w:t>:</w:t>
      </w:r>
      <w:r w:rsidR="00CE1CC2">
        <w:rPr/>
        <w:t xml:space="preserve"> </w:t>
      </w:r>
      <w:r w:rsidR="0031195D">
        <w:rPr/>
        <w:t>The</w:t>
      </w:r>
      <w:r w:rsidR="0056537E">
        <w:rPr/>
        <w:t xml:space="preserve"> change would mean that all Vocational Dental Trainees starting in post in August 2022 w</w:t>
      </w:r>
      <w:r w:rsidR="0031195D">
        <w:rPr/>
        <w:t>ould</w:t>
      </w:r>
      <w:r w:rsidR="0056537E">
        <w:rPr/>
        <w:t xml:space="preserve"> be employed by NES as opposed to a Dental Training Practice. There w</w:t>
      </w:r>
      <w:r w:rsidR="0031195D">
        <w:rPr/>
        <w:t>ould</w:t>
      </w:r>
      <w:r w:rsidR="0056537E">
        <w:rPr/>
        <w:t xml:space="preserve"> be no change to the delivery of the recruitment, onboarding and payroll processes as they are already delivered by NES</w:t>
      </w:r>
      <w:r w:rsidR="0031195D">
        <w:rPr/>
        <w:t>. I</w:t>
      </w:r>
      <w:r w:rsidR="0056537E">
        <w:rPr/>
        <w:t xml:space="preserve">t </w:t>
      </w:r>
      <w:r w:rsidR="0031195D">
        <w:rPr/>
        <w:t xml:space="preserve">would however </w:t>
      </w:r>
      <w:r w:rsidR="0056537E">
        <w:rPr/>
        <w:t>mean that all Vocational Trainees across NHS Scotland w</w:t>
      </w:r>
      <w:r w:rsidR="0031195D">
        <w:rPr/>
        <w:t>ould</w:t>
      </w:r>
      <w:r w:rsidR="0056537E">
        <w:rPr/>
        <w:t xml:space="preserve"> follow </w:t>
      </w:r>
      <w:r w:rsidR="00181B32">
        <w:rPr/>
        <w:t>the same policies and procedures and have access to support from NES HR for any employment related matters.</w:t>
      </w:r>
    </w:p>
    <w:p w:rsidR="0031195D" w:rsidP="00BB54A8" w:rsidRDefault="0031195D" w14:paraId="4DD40D4F" w14:textId="77777777">
      <w:r w:rsidRPr="00D81FCE">
        <w:rPr>
          <w:rStyle w:val="IntenseEmphasis"/>
        </w:rPr>
        <w:t xml:space="preserve">Vocational </w:t>
      </w:r>
      <w:r w:rsidRPr="00D81FCE" w:rsidR="00CE1CC2">
        <w:rPr>
          <w:rStyle w:val="IntenseEmphasis"/>
        </w:rPr>
        <w:t>Trainer</w:t>
      </w:r>
      <w:r w:rsidRPr="00D81FCE" w:rsidR="00CA284C">
        <w:rPr>
          <w:rStyle w:val="IntenseEmphasis"/>
        </w:rPr>
        <w:t>s</w:t>
      </w:r>
      <w:r w:rsidRPr="00D81FCE" w:rsidR="00CE1CC2">
        <w:rPr>
          <w:rStyle w:val="IntenseEmphasis"/>
        </w:rPr>
        <w:t>:</w:t>
      </w:r>
      <w:r w:rsidRPr="00181B32" w:rsidR="00CE1CC2">
        <w:t xml:space="preserve"> </w:t>
      </w:r>
      <w:r w:rsidR="00181B32">
        <w:t xml:space="preserve">The change in employment would mean that Vocational Dental Trainers would </w:t>
      </w:r>
      <w:r w:rsidR="006B46FF">
        <w:t>have support from NES HR</w:t>
      </w:r>
      <w:r>
        <w:t xml:space="preserve">, ensuring that fair and equitable employment processes are applied. </w:t>
      </w:r>
      <w:r w:rsidR="00CA284C">
        <w:t>There would also be administrative efficiencies in relation to information sharing between NES and Dental Training Practices.</w:t>
      </w:r>
      <w:r w:rsidR="005C4168">
        <w:t xml:space="preserve"> Work will be progressed with Scottish Government </w:t>
      </w:r>
      <w:r w:rsidRPr="00BB54A8" w:rsidR="005C4168">
        <w:t xml:space="preserve">so that the vocational dental practitioners can continue to work under their trainer’s list number, </w:t>
      </w:r>
      <w:r w:rsidR="000405FE">
        <w:t>subject to the existing conditions.</w:t>
      </w:r>
      <w:r w:rsidRPr="00BB54A8" w:rsidR="005C4168">
        <w:t xml:space="preserve"> </w:t>
      </w:r>
    </w:p>
    <w:p w:rsidRPr="00CA284C" w:rsidR="00CA284C" w:rsidP="00D81FCE" w:rsidRDefault="00BB54A8" w14:paraId="5B0F69C3" w14:textId="77777777">
      <w:pPr>
        <w:pStyle w:val="Heading2"/>
      </w:pPr>
      <w:r w:rsidRPr="00D63E55">
        <w:t xml:space="preserve">What </w:t>
      </w:r>
      <w:r w:rsidR="00257751">
        <w:t>happens now?</w:t>
      </w:r>
    </w:p>
    <w:p w:rsidR="00FC2E93" w:rsidP="00BB54A8" w:rsidRDefault="00CA284C" w14:paraId="7959446A" w14:textId="005FACB5">
      <w:r w:rsidR="00CA284C">
        <w:rPr/>
        <w:t xml:space="preserve">NES would like to </w:t>
      </w:r>
      <w:r w:rsidR="0029526F">
        <w:rPr/>
        <w:t>work</w:t>
      </w:r>
      <w:r w:rsidR="0021549B">
        <w:rPr/>
        <w:t xml:space="preserve"> together</w:t>
      </w:r>
      <w:r w:rsidR="0029526F">
        <w:rPr/>
        <w:t xml:space="preserve"> with stakeholders to</w:t>
      </w:r>
      <w:r w:rsidR="00D300A2">
        <w:rPr/>
        <w:t xml:space="preserve"> progress this work and</w:t>
      </w:r>
      <w:r w:rsidR="0029526F">
        <w:rPr/>
        <w:t xml:space="preserve"> </w:t>
      </w:r>
      <w:r w:rsidR="00FC2E93">
        <w:rPr/>
        <w:t>implement</w:t>
      </w:r>
      <w:r w:rsidR="002E1E0E">
        <w:rPr/>
        <w:t xml:space="preserve"> </w:t>
      </w:r>
      <w:r w:rsidR="00FC2E93">
        <w:rPr/>
        <w:t xml:space="preserve">the proposed changes to the </w:t>
      </w:r>
      <w:r w:rsidR="002E1E0E">
        <w:rPr/>
        <w:t xml:space="preserve">employment arrangements </w:t>
      </w:r>
      <w:r w:rsidR="00D300A2">
        <w:rPr/>
        <w:t xml:space="preserve">of VDPs and VDTs </w:t>
      </w:r>
      <w:r w:rsidR="002E1E0E">
        <w:rPr/>
        <w:t xml:space="preserve">for August 2022. NES </w:t>
      </w:r>
      <w:r w:rsidR="00CA284C">
        <w:rPr/>
        <w:t xml:space="preserve">would </w:t>
      </w:r>
      <w:r w:rsidR="002E1E0E">
        <w:rPr/>
        <w:t xml:space="preserve">therefore </w:t>
      </w:r>
      <w:r w:rsidR="00CA284C">
        <w:rPr/>
        <w:t>welcome</w:t>
      </w:r>
      <w:r w:rsidR="002E1E0E">
        <w:rPr/>
        <w:t xml:space="preserve"> any</w:t>
      </w:r>
      <w:r w:rsidR="00CA284C">
        <w:rPr/>
        <w:t xml:space="preserve"> feedback on the propos</w:t>
      </w:r>
      <w:r w:rsidR="002E1E0E">
        <w:rPr/>
        <w:t>ed changes from all stakeholder groups</w:t>
      </w:r>
      <w:r w:rsidR="00CA284C">
        <w:rPr/>
        <w:t xml:space="preserve">. </w:t>
      </w:r>
      <w:r w:rsidR="00FC2E93">
        <w:rPr/>
        <w:t xml:space="preserve">Please send any feedback to </w:t>
      </w:r>
      <w:r w:rsidR="3B57DE9F">
        <w:rPr/>
        <w:t>nes.lead.employer@nhs.scot</w:t>
      </w:r>
      <w:bookmarkStart w:name="_GoBack" w:id="2"/>
      <w:bookmarkEnd w:id="2"/>
      <w:r w:rsidR="00FC2E93">
        <w:rPr/>
        <w:t>.</w:t>
      </w:r>
    </w:p>
    <w:bookmarkEnd w:id="0"/>
    <w:p w:rsidR="00FC2E93" w:rsidP="00BB54A8" w:rsidRDefault="00FC2E93" w14:paraId="70A289E5" w14:textId="77777777"/>
    <w:sectPr w:rsidR="00FC2E93" w:rsidSect="00D81FC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22FA" w:rsidP="00D81FCE" w:rsidRDefault="004222FA" w14:paraId="5E07D952" w14:textId="77777777">
      <w:pPr>
        <w:spacing w:before="0" w:after="0" w:line="240" w:lineRule="auto"/>
      </w:pPr>
      <w:r>
        <w:separator/>
      </w:r>
    </w:p>
  </w:endnote>
  <w:endnote w:type="continuationSeparator" w:id="0">
    <w:p w:rsidR="004222FA" w:rsidP="00D81FCE" w:rsidRDefault="004222FA" w14:paraId="393257FC" w14:textId="7777777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22FA" w:rsidP="00D81FCE" w:rsidRDefault="004222FA" w14:paraId="02794804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4222FA" w:rsidP="00D81FCE" w:rsidRDefault="004222FA" w14:paraId="1E0D24DA" w14:textId="7777777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E3B76"/>
    <w:multiLevelType w:val="hybridMultilevel"/>
    <w:tmpl w:val="9D86A0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75774A"/>
    <w:multiLevelType w:val="hybridMultilevel"/>
    <w:tmpl w:val="2A04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BB1DA7"/>
    <w:multiLevelType w:val="hybridMultilevel"/>
    <w:tmpl w:val="830CE5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C80718F"/>
    <w:multiLevelType w:val="hybridMultilevel"/>
    <w:tmpl w:val="97B22D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4A8"/>
    <w:rsid w:val="000405FE"/>
    <w:rsid w:val="00181B32"/>
    <w:rsid w:val="001A50BF"/>
    <w:rsid w:val="00210275"/>
    <w:rsid w:val="0021549B"/>
    <w:rsid w:val="00257751"/>
    <w:rsid w:val="00271498"/>
    <w:rsid w:val="0029526F"/>
    <w:rsid w:val="002E1E0E"/>
    <w:rsid w:val="0031195D"/>
    <w:rsid w:val="00343881"/>
    <w:rsid w:val="003E0424"/>
    <w:rsid w:val="004222FA"/>
    <w:rsid w:val="00480A2A"/>
    <w:rsid w:val="00486910"/>
    <w:rsid w:val="00496AD7"/>
    <w:rsid w:val="004A6BD7"/>
    <w:rsid w:val="004B6C1D"/>
    <w:rsid w:val="004C0E35"/>
    <w:rsid w:val="004F2B9A"/>
    <w:rsid w:val="004F48E5"/>
    <w:rsid w:val="00513A3A"/>
    <w:rsid w:val="00531EED"/>
    <w:rsid w:val="0056537E"/>
    <w:rsid w:val="00597253"/>
    <w:rsid w:val="005C4168"/>
    <w:rsid w:val="00624018"/>
    <w:rsid w:val="00691180"/>
    <w:rsid w:val="006A32A9"/>
    <w:rsid w:val="006B46FF"/>
    <w:rsid w:val="007B7A62"/>
    <w:rsid w:val="007C6314"/>
    <w:rsid w:val="00842D11"/>
    <w:rsid w:val="008907A0"/>
    <w:rsid w:val="008C4472"/>
    <w:rsid w:val="00983A8B"/>
    <w:rsid w:val="00984D6E"/>
    <w:rsid w:val="009D2DFC"/>
    <w:rsid w:val="00A43EDB"/>
    <w:rsid w:val="00A605FE"/>
    <w:rsid w:val="00A8095B"/>
    <w:rsid w:val="00AD099F"/>
    <w:rsid w:val="00AD2125"/>
    <w:rsid w:val="00B30CD1"/>
    <w:rsid w:val="00B3475C"/>
    <w:rsid w:val="00BB54A8"/>
    <w:rsid w:val="00BC3CB5"/>
    <w:rsid w:val="00BD0F95"/>
    <w:rsid w:val="00BF5975"/>
    <w:rsid w:val="00C0150F"/>
    <w:rsid w:val="00C77A0E"/>
    <w:rsid w:val="00CA284C"/>
    <w:rsid w:val="00CB39EC"/>
    <w:rsid w:val="00CE1CC2"/>
    <w:rsid w:val="00D14E7B"/>
    <w:rsid w:val="00D300A2"/>
    <w:rsid w:val="00D63E55"/>
    <w:rsid w:val="00D6522D"/>
    <w:rsid w:val="00D81FCE"/>
    <w:rsid w:val="00D876C6"/>
    <w:rsid w:val="00DF36F6"/>
    <w:rsid w:val="00E03D88"/>
    <w:rsid w:val="00E1359A"/>
    <w:rsid w:val="00ED6204"/>
    <w:rsid w:val="00F359BD"/>
    <w:rsid w:val="00FB209E"/>
    <w:rsid w:val="00FC2E93"/>
    <w:rsid w:val="1038FC9E"/>
    <w:rsid w:val="24F820C5"/>
    <w:rsid w:val="24F820C5"/>
    <w:rsid w:val="3B57DE9F"/>
    <w:rsid w:val="43CC6D89"/>
    <w:rsid w:val="7A74C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C1C2"/>
  <w15:chartTrackingRefBased/>
  <w15:docId w15:val="{D411E6BE-92F7-416F-9C34-EDF57296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1FCE"/>
  </w:style>
  <w:style w:type="paragraph" w:styleId="Heading1">
    <w:name w:val="heading 1"/>
    <w:basedOn w:val="Normal"/>
    <w:next w:val="Normal"/>
    <w:link w:val="Heading1Char"/>
    <w:uiPriority w:val="9"/>
    <w:qFormat/>
    <w:rsid w:val="00D81FCE"/>
    <w:pPr>
      <w:pBdr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FCE"/>
    <w:pPr>
      <w:pBdr>
        <w:top w:val="single" w:color="D9E2F3" w:themeColor="accent1" w:themeTint="33" w:sz="24" w:space="0"/>
        <w:left w:val="single" w:color="D9E2F3" w:themeColor="accent1" w:themeTint="33" w:sz="24" w:space="0"/>
        <w:bottom w:val="single" w:color="D9E2F3" w:themeColor="accent1" w:themeTint="33" w:sz="24" w:space="0"/>
        <w:right w:val="single" w:color="D9E2F3" w:themeColor="accent1" w:themeTint="33" w:sz="24" w:space="0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1FCE"/>
    <w:pPr>
      <w:pBdr>
        <w:top w:val="single" w:color="4472C4" w:themeColor="accent1" w:sz="6" w:space="2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FCE"/>
    <w:pPr>
      <w:pBdr>
        <w:top w:val="dotted" w:color="4472C4" w:themeColor="accent1" w:sz="6" w:space="2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FCE"/>
    <w:pPr>
      <w:pBdr>
        <w:bottom w:val="single" w:color="4472C4" w:themeColor="accent1" w:sz="6" w:space="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FCE"/>
    <w:pPr>
      <w:pBdr>
        <w:bottom w:val="dotted" w:color="4472C4" w:themeColor="accent1" w:sz="6" w:space="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FC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F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F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2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4018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24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01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240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240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59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447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FCE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81FCE"/>
  </w:style>
  <w:style w:type="paragraph" w:styleId="Footer">
    <w:name w:val="footer"/>
    <w:basedOn w:val="Normal"/>
    <w:link w:val="FooterChar"/>
    <w:uiPriority w:val="99"/>
    <w:unhideWhenUsed/>
    <w:rsid w:val="00D81FCE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81FCE"/>
  </w:style>
  <w:style w:type="character" w:styleId="Heading1Char" w:customStyle="1">
    <w:name w:val="Heading 1 Char"/>
    <w:basedOn w:val="DefaultParagraphFont"/>
    <w:link w:val="Heading1"/>
    <w:uiPriority w:val="9"/>
    <w:rsid w:val="00D81FC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Heading2Char" w:customStyle="1">
    <w:name w:val="Heading 2 Char"/>
    <w:basedOn w:val="DefaultParagraphFont"/>
    <w:link w:val="Heading2"/>
    <w:uiPriority w:val="9"/>
    <w:rsid w:val="00D81FCE"/>
    <w:rPr>
      <w:caps/>
      <w:spacing w:val="15"/>
      <w:shd w:val="clear" w:color="auto" w:fill="D9E2F3" w:themeFill="accent1" w:themeFillTint="33"/>
    </w:rPr>
  </w:style>
  <w:style w:type="character" w:styleId="Heading3Char" w:customStyle="1">
    <w:name w:val="Heading 3 Char"/>
    <w:basedOn w:val="DefaultParagraphFont"/>
    <w:link w:val="Heading3"/>
    <w:uiPriority w:val="9"/>
    <w:rsid w:val="00D81FCE"/>
    <w:rPr>
      <w:caps/>
      <w:color w:val="1F3763" w:themeColor="accent1" w:themeShade="7F"/>
      <w:spacing w:val="15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81FCE"/>
    <w:rPr>
      <w:caps/>
      <w:color w:val="2F5496" w:themeColor="accent1" w:themeShade="BF"/>
      <w:spacing w:val="10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D81FCE"/>
    <w:rPr>
      <w:caps/>
      <w:color w:val="2F5496" w:themeColor="accent1" w:themeShade="BF"/>
      <w:spacing w:val="10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D81FCE"/>
    <w:rPr>
      <w:caps/>
      <w:color w:val="2F5496" w:themeColor="accent1" w:themeShade="BF"/>
      <w:spacing w:val="10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D81FCE"/>
    <w:rPr>
      <w:caps/>
      <w:color w:val="2F5496" w:themeColor="accent1" w:themeShade="BF"/>
      <w:spacing w:val="10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D81FCE"/>
    <w:rPr>
      <w:caps/>
      <w:spacing w:val="10"/>
      <w:sz w:val="18"/>
      <w:szCs w:val="18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D81FC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FCE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81FCE"/>
    <w:pPr>
      <w:spacing w:before="0" w:after="0"/>
    </w:pPr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D81FCE"/>
    <w:rPr>
      <w:rFonts w:asciiTheme="majorHAnsi" w:hAnsiTheme="majorHAnsi" w:eastAsiaTheme="majorEastAsia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F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styleId="SubtitleChar" w:customStyle="1">
    <w:name w:val="Subtitle Char"/>
    <w:basedOn w:val="DefaultParagraphFont"/>
    <w:link w:val="Subtitle"/>
    <w:uiPriority w:val="11"/>
    <w:rsid w:val="00D81FC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81FCE"/>
    <w:rPr>
      <w:b/>
      <w:bCs/>
    </w:rPr>
  </w:style>
  <w:style w:type="character" w:styleId="Emphasis">
    <w:name w:val="Emphasis"/>
    <w:uiPriority w:val="20"/>
    <w:qFormat/>
    <w:rsid w:val="00D81FC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D81F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1FCE"/>
    <w:rPr>
      <w:i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rsid w:val="00D81FC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FC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D81FC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D81FC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D81FC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D81FC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D81FC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D81FC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F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ntTable" Target="fontTable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s://hub.nes.digital/lead-employer-arrangements/" TargetMode="External" Id="R94e794102f2041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B8DBD8FED4850A41A57A29A484745FAE" ma:contentTypeVersion="3" ma:contentTypeDescription="" ma:contentTypeScope="" ma:versionID="99693d5484731e65ae5e3507e3282ba4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690d5b216da654a44487e4196eefdd7e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  <xsd:element ref="ns2:Compressor" minOccurs="0"/>
                <xsd:element ref="ns2:Channel_x0020_Type" minOccurs="0"/>
                <xsd:element ref="ns2:Sample_x0020_Rate" minOccurs="0"/>
                <xsd:element ref="ns2:Release_x0020_Date" minOccurs="0"/>
                <xsd:element ref="ns2:Track_x0020_Number" minOccurs="0"/>
                <xsd:element ref="ns2:Genre" minOccurs="0"/>
                <xsd:element ref="ns2:Engineer" minOccurs="0"/>
                <xsd:element ref="ns2:Composer" minOccurs="0"/>
                <xsd:element ref="ns2:Artist" minOccurs="0"/>
                <xsd:element ref="ns2:Album" minOccurs="0"/>
                <xsd:element ref="ns2:Modified_x0020_Date" minOccurs="0"/>
                <xsd:element ref="ns2:Modifier" minOccurs="0"/>
                <xsd:element ref="ns2:Created_x0020_Date1" minOccurs="0"/>
                <xsd:element ref="ns2:Resolution_x0020_Unit" minOccurs="0"/>
                <xsd:element ref="ns2:Vertical_x0020_Resolution" minOccurs="0"/>
                <xsd:element ref="ns2:Horizontal_x0020_Resolution" minOccurs="0"/>
                <xsd:element ref="ns2:Orientation" minOccurs="0"/>
                <xsd:element ref="ns2:Camera_x0020_Software" minOccurs="0"/>
                <xsd:element ref="ns2:Camera_x0020_Model" minOccurs="0"/>
                <xsd:element ref="ns2:Camera_x0020_Manufacturer" minOccurs="0"/>
                <xsd:element ref="ns2:ISO_x0020_Speed" minOccurs="0"/>
                <xsd:element ref="ns2:Focal_x0020_Length" minOccurs="0"/>
                <xsd:element ref="ns2:Flash_x0020_Activated" minOccurs="0"/>
                <xsd:element ref="ns2:F_x0020_Number" minOccurs="0"/>
                <xsd:element ref="ns2:Esposure_x0020_Time" minOccurs="0"/>
                <xsd:element ref="ns2:Image_x0020_Height" minOccurs="0"/>
                <xsd:element ref="ns2:Image_x0020_width" minOccurs="0"/>
                <xsd:element ref="ns2:Date_x0020_and_x0020_Time" minOccurs="0"/>
                <xsd:element ref="ns2: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  <xsd:element name="Compressor" ma:index="14" nillable="true" ma:displayName="Compressor" ma:internalName="Compressor">
      <xsd:simpleType>
        <xsd:restriction base="dms:Text">
          <xsd:maxLength value="255"/>
        </xsd:restriction>
      </xsd:simpleType>
    </xsd:element>
    <xsd:element name="Channel_x0020_Type" ma:index="15" nillable="true" ma:displayName="Channel Type" ma:internalName="Channel_x0020_Type">
      <xsd:simpleType>
        <xsd:restriction base="dms:Text">
          <xsd:maxLength value="255"/>
        </xsd:restriction>
      </xsd:simpleType>
    </xsd:element>
    <xsd:element name="Sample_x0020_Rate" ma:index="16" nillable="true" ma:displayName="Sample Rate" ma:internalName="Sample_x0020_Rate">
      <xsd:simpleType>
        <xsd:restriction base="dms:Text">
          <xsd:maxLength value="255"/>
        </xsd:restriction>
      </xsd:simpleType>
    </xsd:element>
    <xsd:element name="Release_x0020_Date" ma:index="17" nillable="true" ma:displayName="Release Date" ma:format="DateOnly" ma:internalName="Release_x0020_Date">
      <xsd:simpleType>
        <xsd:restriction base="dms:DateTime"/>
      </xsd:simpleType>
    </xsd:element>
    <xsd:element name="Track_x0020_Number" ma:index="18" nillable="true" ma:displayName="Track Number" ma:internalName="Track_x0020_Number">
      <xsd:simpleType>
        <xsd:restriction base="dms:Text">
          <xsd:maxLength value="255"/>
        </xsd:restriction>
      </xsd:simpleType>
    </xsd:element>
    <xsd:element name="Genre" ma:index="19" nillable="true" ma:displayName="Genre" ma:internalName="Genre">
      <xsd:simpleType>
        <xsd:restriction base="dms:Text">
          <xsd:maxLength value="255"/>
        </xsd:restriction>
      </xsd:simpleType>
    </xsd:element>
    <xsd:element name="Engineer" ma:index="20" nillable="true" ma:displayName="Engineer" ma:internalName="Engineer">
      <xsd:simpleType>
        <xsd:restriction base="dms:Text">
          <xsd:maxLength value="255"/>
        </xsd:restriction>
      </xsd:simpleType>
    </xsd:element>
    <xsd:element name="Composer" ma:index="21" nillable="true" ma:displayName="Composer" ma:internalName="Composer">
      <xsd:simpleType>
        <xsd:restriction base="dms:Text">
          <xsd:maxLength value="255"/>
        </xsd:restriction>
      </xsd:simpleType>
    </xsd:element>
    <xsd:element name="Artist" ma:index="22" nillable="true" ma:displayName="Artist" ma:internalName="Artist">
      <xsd:simpleType>
        <xsd:restriction base="dms:Text">
          <xsd:maxLength value="255"/>
        </xsd:restriction>
      </xsd:simpleType>
    </xsd:element>
    <xsd:element name="Album" ma:index="23" nillable="true" ma:displayName="Album" ma:internalName="Album">
      <xsd:simpleType>
        <xsd:restriction base="dms:Text">
          <xsd:maxLength value="255"/>
        </xsd:restriction>
      </xsd:simpleType>
    </xsd:element>
    <xsd:element name="Modified_x0020_Date" ma:index="24" nillable="true" ma:displayName="Modified Date" ma:format="DateOnly" ma:internalName="Modified_x0020_Date">
      <xsd:simpleType>
        <xsd:restriction base="dms:DateTime"/>
      </xsd:simpleType>
    </xsd:element>
    <xsd:element name="Modifier" ma:index="25" nillable="true" ma:displayName="Modifier" ma:internalName="Modifier">
      <xsd:simpleType>
        <xsd:restriction base="dms:Text">
          <xsd:maxLength value="255"/>
        </xsd:restriction>
      </xsd:simpleType>
    </xsd:element>
    <xsd:element name="Created_x0020_Date1" ma:index="26" nillable="true" ma:displayName="Created Date" ma:format="DateOnly" ma:internalName="Created_x0020_Date1">
      <xsd:simpleType>
        <xsd:restriction base="dms:DateTime"/>
      </xsd:simpleType>
    </xsd:element>
    <xsd:element name="Resolution_x0020_Unit" ma:index="27" nillable="true" ma:displayName="Resolution Unit" ma:internalName="Resolution_x0020_Unit">
      <xsd:simpleType>
        <xsd:restriction base="dms:Text">
          <xsd:maxLength value="255"/>
        </xsd:restriction>
      </xsd:simpleType>
    </xsd:element>
    <xsd:element name="Vertical_x0020_Resolution" ma:index="28" nillable="true" ma:displayName="Vertical Resolution" ma:internalName="Vertical_x0020_Resolution">
      <xsd:simpleType>
        <xsd:restriction base="dms:Text">
          <xsd:maxLength value="255"/>
        </xsd:restriction>
      </xsd:simpleType>
    </xsd:element>
    <xsd:element name="Horizontal_x0020_Resolution" ma:index="29" nillable="true" ma:displayName="Horizontal Resolution" ma:internalName="Horizontal_x0020_Resolution">
      <xsd:simpleType>
        <xsd:restriction base="dms:Text">
          <xsd:maxLength value="255"/>
        </xsd:restriction>
      </xsd:simpleType>
    </xsd:element>
    <xsd:element name="Orientation" ma:index="30" nillable="true" ma:displayName="Orientation" ma:internalName="Orientation">
      <xsd:simpleType>
        <xsd:restriction base="dms:Text">
          <xsd:maxLength value="255"/>
        </xsd:restriction>
      </xsd:simpleType>
    </xsd:element>
    <xsd:element name="Camera_x0020_Software" ma:index="31" nillable="true" ma:displayName="Camera Software" ma:internalName="Camera_x0020_Software">
      <xsd:simpleType>
        <xsd:restriction base="dms:Text">
          <xsd:maxLength value="255"/>
        </xsd:restriction>
      </xsd:simpleType>
    </xsd:element>
    <xsd:element name="Camera_x0020_Model" ma:index="32" nillable="true" ma:displayName="Camera Model" ma:internalName="Camera_x0020_Model">
      <xsd:simpleType>
        <xsd:restriction base="dms:Text">
          <xsd:maxLength value="255"/>
        </xsd:restriction>
      </xsd:simpleType>
    </xsd:element>
    <xsd:element name="Camera_x0020_Manufacturer" ma:index="33" nillable="true" ma:displayName="Camera Manufacturer" ma:internalName="Camera_x0020_Manufacturer">
      <xsd:simpleType>
        <xsd:restriction base="dms:Text">
          <xsd:maxLength value="255"/>
        </xsd:restriction>
      </xsd:simpleType>
    </xsd:element>
    <xsd:element name="ISO_x0020_Speed" ma:index="34" nillable="true" ma:displayName="ISO Speed" ma:internalName="ISO_x0020_Speed">
      <xsd:simpleType>
        <xsd:restriction base="dms:Text">
          <xsd:maxLength value="255"/>
        </xsd:restriction>
      </xsd:simpleType>
    </xsd:element>
    <xsd:element name="Focal_x0020_Length" ma:index="35" nillable="true" ma:displayName="Focal Length" ma:internalName="Focal_x0020_Length">
      <xsd:simpleType>
        <xsd:restriction base="dms:Text">
          <xsd:maxLength value="255"/>
        </xsd:restriction>
      </xsd:simpleType>
    </xsd:element>
    <xsd:element name="Flash_x0020_Activated" ma:index="36" nillable="true" ma:displayName="Flash Activated" ma:default="0" ma:internalName="Flash_x0020_Activated">
      <xsd:simpleType>
        <xsd:restriction base="dms:Boolean"/>
      </xsd:simpleType>
    </xsd:element>
    <xsd:element name="F_x0020_Number" ma:index="37" nillable="true" ma:displayName="F Number" ma:internalName="F_x0020_Number">
      <xsd:simpleType>
        <xsd:restriction base="dms:Text">
          <xsd:maxLength value="255"/>
        </xsd:restriction>
      </xsd:simpleType>
    </xsd:element>
    <xsd:element name="Esposure_x0020_Time" ma:index="38" nillable="true" ma:displayName="Exposure Time" ma:internalName="Esposure_x0020_Time">
      <xsd:simpleType>
        <xsd:restriction base="dms:Text">
          <xsd:maxLength value="255"/>
        </xsd:restriction>
      </xsd:simpleType>
    </xsd:element>
    <xsd:element name="Image_x0020_Height" ma:index="39" nillable="true" ma:displayName="Image Height" ma:internalName="Image_x0020_Height">
      <xsd:simpleType>
        <xsd:restriction base="dms:Text">
          <xsd:maxLength value="255"/>
        </xsd:restriction>
      </xsd:simpleType>
    </xsd:element>
    <xsd:element name="Image_x0020_width" ma:index="40" nillable="true" ma:displayName="Image Width" ma:internalName="Image_x0020_width" ma:readOnly="false">
      <xsd:simpleType>
        <xsd:restriction base="dms:Text">
          <xsd:maxLength value="255"/>
        </xsd:restriction>
      </xsd:simpleType>
    </xsd:element>
    <xsd:element name="Date_x0020_and_x0020_Time" ma:index="41" nillable="true" ma:displayName="Date and Time" ma:format="DateOnly" ma:internalName="Date_x0020_and_x0020_Time">
      <xsd:simpleType>
        <xsd:restriction base="dms:DateTime"/>
      </xsd:simpleType>
    </xsd:element>
    <xsd:element name="Size" ma:index="42" nillable="true" ma:displayName="Size" ma:internalName="Size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ze xmlns="9369f9cd-7934-46f9-83f8-0ab2aa6125c5" xsi:nil="true"/>
    <Sample_x0020_Rate xmlns="9369f9cd-7934-46f9-83f8-0ab2aa6125c5" xsi:nil="true"/>
    <Genre xmlns="9369f9cd-7934-46f9-83f8-0ab2aa6125c5" xsi:nil="true"/>
    <ISO_x0020_Speed xmlns="9369f9cd-7934-46f9-83f8-0ab2aa6125c5" xsi:nil="true"/>
    <Flash_x0020_Activated xmlns="9369f9cd-7934-46f9-83f8-0ab2aa6125c5">false</Flash_x0020_Activated>
    <Created_x0020_Date1 xmlns="9369f9cd-7934-46f9-83f8-0ab2aa6125c5" xsi:nil="true"/>
    <Modifier xmlns="9369f9cd-7934-46f9-83f8-0ab2aa6125c5" xsi:nil="true"/>
    <Compressor xmlns="9369f9cd-7934-46f9-83f8-0ab2aa6125c5" xsi:nil="true"/>
    <Modified_x0020_Date xmlns="9369f9cd-7934-46f9-83f8-0ab2aa6125c5" xsi:nil="true"/>
    <KpiDescription xmlns="http://schemas.microsoft.com/sharepoint/v3" xsi:nil="true"/>
    <Camera_x0020_Manufacturer xmlns="9369f9cd-7934-46f9-83f8-0ab2aa6125c5" xsi:nil="true"/>
    <Vertical_x0020_Resolution xmlns="9369f9cd-7934-46f9-83f8-0ab2aa6125c5" xsi:nil="true"/>
    <Horizontal_x0020_Resolution xmlns="9369f9cd-7934-46f9-83f8-0ab2aa6125c5" xsi:nil="true"/>
    <Camera_x0020_Software xmlns="9369f9cd-7934-46f9-83f8-0ab2aa6125c5" xsi:nil="true"/>
    <Creator xmlns="9369f9cd-7934-46f9-83f8-0ab2aa6125c5" xsi:nil="true"/>
    <Camera_x0020_Model xmlns="9369f9cd-7934-46f9-83f8-0ab2aa6125c5" xsi:nil="true"/>
    <Artist xmlns="9369f9cd-7934-46f9-83f8-0ab2aa6125c5" xsi:nil="true"/>
    <Resolution_x0020_Unit xmlns="9369f9cd-7934-46f9-83f8-0ab2aa6125c5" xsi:nil="true"/>
    <Image_x0020_width xmlns="9369f9cd-7934-46f9-83f8-0ab2aa6125c5" xsi:nil="true"/>
    <Date_x0020_and_x0020_Time xmlns="9369f9cd-7934-46f9-83f8-0ab2aa6125c5" xsi:nil="true"/>
    <Engineer xmlns="9369f9cd-7934-46f9-83f8-0ab2aa6125c5" xsi:nil="true"/>
    <Composer xmlns="9369f9cd-7934-46f9-83f8-0ab2aa6125c5" xsi:nil="true"/>
    <F_x0020_Number xmlns="9369f9cd-7934-46f9-83f8-0ab2aa6125c5" xsi:nil="true"/>
    <Image_x0020_Height xmlns="9369f9cd-7934-46f9-83f8-0ab2aa6125c5" xsi:nil="true"/>
    <Tags xmlns="9369f9cd-7934-46f9-83f8-0ab2aa6125c5" xsi:nil="true"/>
    <Album xmlns="9369f9cd-7934-46f9-83f8-0ab2aa6125c5" xsi:nil="true"/>
    <MimeType xmlns="9369f9cd-7934-46f9-83f8-0ab2aa6125c5" xsi:nil="true"/>
    <Channel_x0020_Type xmlns="9369f9cd-7934-46f9-83f8-0ab2aa6125c5" xsi:nil="true"/>
    <Track_x0020_Number xmlns="9369f9cd-7934-46f9-83f8-0ab2aa6125c5" xsi:nil="true"/>
    <Focal_x0020_Length xmlns="9369f9cd-7934-46f9-83f8-0ab2aa6125c5" xsi:nil="true"/>
    <Legacy_x0020_ID xmlns="9369f9cd-7934-46f9-83f8-0ab2aa6125c5" xsi:nil="true"/>
    <Release_x0020_Date xmlns="9369f9cd-7934-46f9-83f8-0ab2aa6125c5" xsi:nil="true"/>
    <Orientation xmlns="9369f9cd-7934-46f9-83f8-0ab2aa6125c5" xsi:nil="true"/>
    <Esposure_x0020_Time xmlns="9369f9cd-7934-46f9-83f8-0ab2aa6125c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3450-AD73-44AA-8512-54437E2C3173}"/>
</file>

<file path=customXml/itemProps2.xml><?xml version="1.0" encoding="utf-8"?>
<ds:datastoreItem xmlns:ds="http://schemas.openxmlformats.org/officeDocument/2006/customXml" ds:itemID="{90098433-A082-4B4F-8BDE-14E0BE11F8D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F56B9B6-B904-474A-98D5-D4B24FBC68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05FE9B-9B7E-475E-89CB-5920CAF54795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369f9cd-7934-46f9-83f8-0ab2aa6125c5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5CBD0BF9-C02D-4E79-9FA9-1921803A2DA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Reid</dc:creator>
  <keywords/>
  <dc:description/>
  <lastModifiedBy>Megan Dryden</lastModifiedBy>
  <revision>3</revision>
  <dcterms:created xsi:type="dcterms:W3CDTF">2019-08-22T11:32:00.0000000Z</dcterms:created>
  <dcterms:modified xsi:type="dcterms:W3CDTF">2022-03-31T12:39:52.9202678Z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0x010100540009AA9B7AD14AB7CB3A6FC98C51F800B8DBD8FED4850A41A57A29A484745FAE</vt:lpwstr>
  </property>
</Properties>
</file>