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C24F" w14:textId="526668F9" w:rsidR="00367F04" w:rsidRPr="00A94322" w:rsidRDefault="007F2664" w:rsidP="00E0487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94322" w:rsidRPr="00A94322">
        <w:rPr>
          <w:b/>
          <w:sz w:val="24"/>
          <w:szCs w:val="24"/>
        </w:rPr>
        <w:t>RECYCLING OF EMP</w:t>
      </w:r>
      <w:r w:rsidR="00A94322">
        <w:rPr>
          <w:b/>
          <w:sz w:val="24"/>
          <w:szCs w:val="24"/>
        </w:rPr>
        <w:t>L</w:t>
      </w:r>
      <w:r w:rsidR="00A94322" w:rsidRPr="00A94322">
        <w:rPr>
          <w:b/>
          <w:sz w:val="24"/>
          <w:szCs w:val="24"/>
        </w:rPr>
        <w:t>OYER CONTRIBUTIONS (REC) PAYMENT APPLICATION FORM</w:t>
      </w:r>
    </w:p>
    <w:p w14:paraId="7226C251" w14:textId="50BA3DBE" w:rsidR="00E04877" w:rsidRDefault="00A94322" w:rsidP="00A94322">
      <w:pPr>
        <w:tabs>
          <w:tab w:val="left" w:pos="2800"/>
        </w:tabs>
        <w:rPr>
          <w:sz w:val="24"/>
          <w:szCs w:val="24"/>
        </w:rPr>
      </w:pPr>
      <w:r>
        <w:rPr>
          <w:sz w:val="24"/>
          <w:szCs w:val="24"/>
        </w:rPr>
        <w:t xml:space="preserve">Please complete in full and forward to </w:t>
      </w:r>
      <w:hyperlink r:id="rId10" w:history="1">
        <w:r w:rsidRPr="00205F82">
          <w:rPr>
            <w:rStyle w:val="Hyperlink"/>
            <w:sz w:val="24"/>
            <w:szCs w:val="24"/>
          </w:rPr>
          <w:t>gov.op@nes.scot.nhs.uk</w:t>
        </w:r>
      </w:hyperlink>
    </w:p>
    <w:tbl>
      <w:tblPr>
        <w:tblStyle w:val="TableGrid"/>
        <w:tblW w:w="9510" w:type="dxa"/>
        <w:tblInd w:w="540" w:type="dxa"/>
        <w:tblLook w:val="04A0" w:firstRow="1" w:lastRow="0" w:firstColumn="1" w:lastColumn="0" w:noHBand="0" w:noVBand="1"/>
      </w:tblPr>
      <w:tblGrid>
        <w:gridCol w:w="3963"/>
        <w:gridCol w:w="5547"/>
      </w:tblGrid>
      <w:tr w:rsidR="00A94322" w:rsidRPr="00A94322" w14:paraId="12BC7376" w14:textId="343B9A90" w:rsidTr="007F2664">
        <w:trPr>
          <w:trHeight w:val="473"/>
        </w:trPr>
        <w:tc>
          <w:tcPr>
            <w:tcW w:w="3963" w:type="dxa"/>
          </w:tcPr>
          <w:p w14:paraId="509F84F4" w14:textId="0DA1197A" w:rsidR="00A94322" w:rsidRPr="00A94322" w:rsidRDefault="00A94322" w:rsidP="00D53F2B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Name:</w:t>
            </w:r>
          </w:p>
        </w:tc>
        <w:tc>
          <w:tcPr>
            <w:tcW w:w="5547" w:type="dxa"/>
          </w:tcPr>
          <w:p w14:paraId="6DA54ED7" w14:textId="4DBBB613" w:rsidR="00A94322" w:rsidRPr="00A94322" w:rsidRDefault="00A94322" w:rsidP="00D53F2B">
            <w:pPr>
              <w:rPr>
                <w:sz w:val="24"/>
                <w:szCs w:val="24"/>
              </w:rPr>
            </w:pPr>
          </w:p>
        </w:tc>
      </w:tr>
      <w:tr w:rsidR="00A94322" w:rsidRPr="00A94322" w14:paraId="1F445BD6" w14:textId="47D21578" w:rsidTr="007F2664">
        <w:trPr>
          <w:trHeight w:val="464"/>
        </w:trPr>
        <w:tc>
          <w:tcPr>
            <w:tcW w:w="3963" w:type="dxa"/>
          </w:tcPr>
          <w:p w14:paraId="62A64224" w14:textId="64CC09D1" w:rsidR="00A94322" w:rsidRPr="00A94322" w:rsidRDefault="00A94322" w:rsidP="00D53F2B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Post</w:t>
            </w:r>
            <w:r w:rsidR="003D657E">
              <w:rPr>
                <w:sz w:val="24"/>
                <w:szCs w:val="24"/>
              </w:rPr>
              <w:t>:</w:t>
            </w:r>
          </w:p>
        </w:tc>
        <w:tc>
          <w:tcPr>
            <w:tcW w:w="5547" w:type="dxa"/>
          </w:tcPr>
          <w:p w14:paraId="618E7310" w14:textId="6147F464" w:rsidR="00A94322" w:rsidRPr="00A94322" w:rsidRDefault="00A94322" w:rsidP="00D53F2B">
            <w:pPr>
              <w:rPr>
                <w:sz w:val="24"/>
                <w:szCs w:val="24"/>
              </w:rPr>
            </w:pPr>
          </w:p>
        </w:tc>
      </w:tr>
      <w:tr w:rsidR="00A94322" w:rsidRPr="00A94322" w14:paraId="0AEC7D70" w14:textId="06002715" w:rsidTr="007F2664">
        <w:trPr>
          <w:trHeight w:val="473"/>
        </w:trPr>
        <w:tc>
          <w:tcPr>
            <w:tcW w:w="3963" w:type="dxa"/>
          </w:tcPr>
          <w:p w14:paraId="1C83E4C8" w14:textId="02A17D5B" w:rsidR="00A94322" w:rsidRPr="00A94322" w:rsidRDefault="00A94322" w:rsidP="00D53F2B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Payroll Number</w:t>
            </w:r>
            <w:r w:rsidR="003D657E">
              <w:rPr>
                <w:sz w:val="24"/>
                <w:szCs w:val="24"/>
              </w:rPr>
              <w:t>:</w:t>
            </w:r>
          </w:p>
        </w:tc>
        <w:tc>
          <w:tcPr>
            <w:tcW w:w="5547" w:type="dxa"/>
          </w:tcPr>
          <w:p w14:paraId="4EE7FAF6" w14:textId="77777777" w:rsidR="00A94322" w:rsidRPr="00A94322" w:rsidRDefault="00A94322" w:rsidP="00D53F2B">
            <w:pPr>
              <w:rPr>
                <w:sz w:val="24"/>
                <w:szCs w:val="24"/>
              </w:rPr>
            </w:pPr>
          </w:p>
        </w:tc>
      </w:tr>
      <w:tr w:rsidR="00A94322" w:rsidRPr="00A94322" w14:paraId="45955D81" w14:textId="37CD2F64" w:rsidTr="007F2664">
        <w:trPr>
          <w:trHeight w:val="473"/>
        </w:trPr>
        <w:tc>
          <w:tcPr>
            <w:tcW w:w="3963" w:type="dxa"/>
          </w:tcPr>
          <w:p w14:paraId="2D94EEAE" w14:textId="0852CB27" w:rsidR="00A94322" w:rsidRPr="00A94322" w:rsidRDefault="00A94322" w:rsidP="00D53F2B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National Insurance Numbe</w:t>
            </w:r>
            <w:r>
              <w:rPr>
                <w:sz w:val="24"/>
                <w:szCs w:val="24"/>
              </w:rPr>
              <w:t>r</w:t>
            </w:r>
            <w:r w:rsidR="003D657E">
              <w:rPr>
                <w:sz w:val="24"/>
                <w:szCs w:val="24"/>
              </w:rPr>
              <w:t>:</w:t>
            </w:r>
          </w:p>
        </w:tc>
        <w:tc>
          <w:tcPr>
            <w:tcW w:w="5547" w:type="dxa"/>
          </w:tcPr>
          <w:p w14:paraId="559FE2B9" w14:textId="5A544F47" w:rsidR="00A94322" w:rsidRPr="00A94322" w:rsidRDefault="00A94322" w:rsidP="00D53F2B">
            <w:pPr>
              <w:rPr>
                <w:sz w:val="24"/>
                <w:szCs w:val="24"/>
              </w:rPr>
            </w:pPr>
          </w:p>
        </w:tc>
      </w:tr>
      <w:tr w:rsidR="00A94322" w:rsidRPr="00A94322" w14:paraId="09984F2D" w14:textId="07447015" w:rsidTr="007F2664">
        <w:trPr>
          <w:trHeight w:val="473"/>
        </w:trPr>
        <w:tc>
          <w:tcPr>
            <w:tcW w:w="3963" w:type="dxa"/>
          </w:tcPr>
          <w:p w14:paraId="0E3104F8" w14:textId="77777777" w:rsidR="00A94322" w:rsidRPr="00A94322" w:rsidRDefault="00A94322" w:rsidP="00D53F2B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SB Number for Pension Scheme:</w:t>
            </w:r>
          </w:p>
        </w:tc>
        <w:tc>
          <w:tcPr>
            <w:tcW w:w="5547" w:type="dxa"/>
          </w:tcPr>
          <w:p w14:paraId="678C7DF0" w14:textId="20777B5E" w:rsidR="00A94322" w:rsidRPr="00A94322" w:rsidRDefault="00A94322" w:rsidP="00D53F2B">
            <w:pPr>
              <w:rPr>
                <w:sz w:val="24"/>
                <w:szCs w:val="24"/>
              </w:rPr>
            </w:pPr>
          </w:p>
        </w:tc>
      </w:tr>
    </w:tbl>
    <w:p w14:paraId="2447024A" w14:textId="532FA6D3" w:rsidR="00A94322" w:rsidRDefault="00A94322" w:rsidP="00E04877">
      <w:pPr>
        <w:ind w:left="540"/>
        <w:rPr>
          <w:sz w:val="24"/>
          <w:szCs w:val="24"/>
        </w:rPr>
      </w:pPr>
    </w:p>
    <w:p w14:paraId="661FD39A" w14:textId="74400451" w:rsidR="00A94322" w:rsidRDefault="00A94322" w:rsidP="00A94322">
      <w:pPr>
        <w:rPr>
          <w:sz w:val="24"/>
          <w:szCs w:val="24"/>
        </w:rPr>
      </w:pPr>
      <w:r>
        <w:rPr>
          <w:sz w:val="24"/>
          <w:szCs w:val="24"/>
        </w:rPr>
        <w:t xml:space="preserve">The REC payment will normally start from 1 December 2019.  </w:t>
      </w:r>
      <w:r w:rsidR="00130583">
        <w:rPr>
          <w:sz w:val="24"/>
          <w:szCs w:val="24"/>
        </w:rPr>
        <w:t>If</w:t>
      </w:r>
      <w:r>
        <w:rPr>
          <w:sz w:val="24"/>
          <w:szCs w:val="24"/>
        </w:rPr>
        <w:t xml:space="preserve"> you wish to start it </w:t>
      </w:r>
      <w:proofErr w:type="gramStart"/>
      <w:r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>, please specify which date here:</w:t>
      </w:r>
    </w:p>
    <w:p w14:paraId="17D13D10" w14:textId="2483BFCF" w:rsidR="00A94322" w:rsidRDefault="00A94322" w:rsidP="00A94322">
      <w:pPr>
        <w:rPr>
          <w:sz w:val="24"/>
          <w:szCs w:val="24"/>
        </w:rPr>
      </w:pPr>
      <w:r>
        <w:rPr>
          <w:sz w:val="24"/>
          <w:szCs w:val="24"/>
        </w:rPr>
        <w:t>(note: this should be the 1</w:t>
      </w:r>
      <w:r w:rsidRPr="00A943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month, and should be the same as the date given in the opt out form)</w:t>
      </w:r>
    </w:p>
    <w:p w14:paraId="6D623958" w14:textId="2D916A5C" w:rsidR="00A94322" w:rsidRDefault="00A94322" w:rsidP="00A94322">
      <w:pPr>
        <w:rPr>
          <w:sz w:val="24"/>
          <w:szCs w:val="24"/>
        </w:rPr>
      </w:pPr>
      <w:r>
        <w:rPr>
          <w:sz w:val="24"/>
          <w:szCs w:val="24"/>
        </w:rPr>
        <w:t>I have attached evidence that I have a reasonable expectation of exceeding the Annual Allowance for pension growth in the financial year 2019-20 and that this breach is likely to generate a tax charge.</w:t>
      </w:r>
    </w:p>
    <w:p w14:paraId="3EAA29D5" w14:textId="1E038493" w:rsidR="00A94322" w:rsidRDefault="00A94322" w:rsidP="00A94322">
      <w:pPr>
        <w:rPr>
          <w:sz w:val="24"/>
          <w:szCs w:val="24"/>
        </w:rPr>
      </w:pPr>
      <w:r>
        <w:rPr>
          <w:sz w:val="24"/>
          <w:szCs w:val="24"/>
        </w:rPr>
        <w:t>I confirm that to the best of my knowledge the information I have provided on this form is correct, including information I have provided to HMRC and/or SPPA.</w:t>
      </w:r>
    </w:p>
    <w:p w14:paraId="0801C057" w14:textId="6BDB53A2" w:rsidR="00A94322" w:rsidRDefault="00A94322" w:rsidP="00A94322">
      <w:pPr>
        <w:rPr>
          <w:sz w:val="24"/>
          <w:szCs w:val="24"/>
        </w:rPr>
      </w:pPr>
      <w:r>
        <w:rPr>
          <w:sz w:val="24"/>
          <w:szCs w:val="24"/>
        </w:rPr>
        <w:t>I confirm that I understand that opting out of the NHS Pension Scheme will mean I will not benefit from active members provisions including ill health retirement benefits and death in service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215"/>
        <w:gridCol w:w="1890"/>
      </w:tblGrid>
      <w:tr w:rsidR="00A94322" w:rsidRPr="00A94322" w14:paraId="7ADE71B5" w14:textId="77777777" w:rsidTr="00A94322">
        <w:trPr>
          <w:trHeight w:val="516"/>
        </w:trPr>
        <w:tc>
          <w:tcPr>
            <w:tcW w:w="4326" w:type="dxa"/>
          </w:tcPr>
          <w:p w14:paraId="31DD8903" w14:textId="77777777" w:rsidR="00A94322" w:rsidRDefault="00A94322" w:rsidP="00D3445C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1ADDF310" w14:textId="0A6C8297" w:rsidR="00A94322" w:rsidRPr="00A94322" w:rsidRDefault="00A94322" w:rsidP="00A94322">
            <w:pPr>
              <w:jc w:val="center"/>
              <w:rPr>
                <w:b/>
                <w:sz w:val="24"/>
                <w:szCs w:val="24"/>
              </w:rPr>
            </w:pPr>
            <w:r w:rsidRPr="00A94322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890" w:type="dxa"/>
          </w:tcPr>
          <w:p w14:paraId="4FC25E6A" w14:textId="7C30E3C6" w:rsidR="00A94322" w:rsidRPr="00A94322" w:rsidRDefault="00A94322" w:rsidP="00A94322">
            <w:pPr>
              <w:jc w:val="center"/>
              <w:rPr>
                <w:b/>
                <w:sz w:val="24"/>
                <w:szCs w:val="24"/>
              </w:rPr>
            </w:pPr>
            <w:r w:rsidRPr="00A94322">
              <w:rPr>
                <w:b/>
                <w:sz w:val="24"/>
                <w:szCs w:val="24"/>
              </w:rPr>
              <w:t>Date</w:t>
            </w:r>
          </w:p>
        </w:tc>
      </w:tr>
      <w:tr w:rsidR="00A94322" w:rsidRPr="00A94322" w14:paraId="03C9CE5E" w14:textId="327BD19E" w:rsidTr="00636CB6">
        <w:trPr>
          <w:trHeight w:val="446"/>
        </w:trPr>
        <w:tc>
          <w:tcPr>
            <w:tcW w:w="4326" w:type="dxa"/>
          </w:tcPr>
          <w:p w14:paraId="7FBD51A3" w14:textId="045B1D2B" w:rsidR="00A94322" w:rsidRPr="00A94322" w:rsidRDefault="00A94322" w:rsidP="00D3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Signature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215" w:type="dxa"/>
          </w:tcPr>
          <w:p w14:paraId="64653996" w14:textId="77777777" w:rsidR="00A94322" w:rsidRPr="00A94322" w:rsidRDefault="00A94322" w:rsidP="00D344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CF1D01E" w14:textId="793AEB63" w:rsidR="00A94322" w:rsidRPr="00A94322" w:rsidRDefault="00A94322" w:rsidP="00D3445C">
            <w:pPr>
              <w:rPr>
                <w:sz w:val="24"/>
                <w:szCs w:val="24"/>
              </w:rPr>
            </w:pPr>
          </w:p>
        </w:tc>
      </w:tr>
      <w:tr w:rsidR="00A94322" w:rsidRPr="00A94322" w14:paraId="590261DF" w14:textId="0FEB1BD1" w:rsidTr="00636CB6">
        <w:trPr>
          <w:trHeight w:val="599"/>
        </w:trPr>
        <w:tc>
          <w:tcPr>
            <w:tcW w:w="4326" w:type="dxa"/>
          </w:tcPr>
          <w:p w14:paraId="772EC9D8" w14:textId="77777777" w:rsidR="00A94322" w:rsidRPr="00A94322" w:rsidRDefault="00A94322" w:rsidP="00D3445C">
            <w:pPr>
              <w:rPr>
                <w:sz w:val="24"/>
                <w:szCs w:val="24"/>
              </w:rPr>
            </w:pPr>
            <w:r w:rsidRPr="00A94322">
              <w:rPr>
                <w:sz w:val="24"/>
                <w:szCs w:val="24"/>
              </w:rPr>
              <w:t>Authorised by</w:t>
            </w:r>
            <w:r w:rsidRPr="00A94322">
              <w:rPr>
                <w:sz w:val="24"/>
                <w:szCs w:val="24"/>
              </w:rPr>
              <w:br/>
              <w:t>(Chair of Panel)</w:t>
            </w:r>
          </w:p>
        </w:tc>
        <w:tc>
          <w:tcPr>
            <w:tcW w:w="4215" w:type="dxa"/>
          </w:tcPr>
          <w:p w14:paraId="1FE346FB" w14:textId="77777777" w:rsidR="00A94322" w:rsidRPr="00A94322" w:rsidRDefault="00A94322" w:rsidP="00D344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46E3086" w14:textId="53452D2F" w:rsidR="00A94322" w:rsidRPr="00A94322" w:rsidRDefault="00A94322" w:rsidP="00D3445C">
            <w:pPr>
              <w:rPr>
                <w:sz w:val="24"/>
                <w:szCs w:val="24"/>
              </w:rPr>
            </w:pPr>
          </w:p>
        </w:tc>
      </w:tr>
    </w:tbl>
    <w:p w14:paraId="47690492" w14:textId="6AFC2CEB" w:rsidR="00636CB6" w:rsidRDefault="00636CB6" w:rsidP="00636CB6"/>
    <w:p w14:paraId="67542ABB" w14:textId="15E27FBE" w:rsidR="00636CB6" w:rsidRDefault="00636CB6" w:rsidP="00636CB6"/>
    <w:p w14:paraId="2D4B58B8" w14:textId="3E974344" w:rsidR="00636CB6" w:rsidRDefault="00636CB6" w:rsidP="00636CB6"/>
    <w:p w14:paraId="4BFC58ED" w14:textId="2AEC520B" w:rsidR="00636CB6" w:rsidRDefault="00636CB6" w:rsidP="00636CB6"/>
    <w:p w14:paraId="47143096" w14:textId="6AC9F46E" w:rsidR="00636CB6" w:rsidRPr="00636CB6" w:rsidRDefault="00636CB6" w:rsidP="00636CB6">
      <w:pPr>
        <w:rPr>
          <w:b/>
          <w:u w:val="single"/>
        </w:rPr>
      </w:pPr>
      <w:r w:rsidRPr="00636CB6">
        <w:rPr>
          <w:b/>
          <w:u w:val="single"/>
        </w:rPr>
        <w:t>Checklist</w:t>
      </w:r>
    </w:p>
    <w:p w14:paraId="60B305A3" w14:textId="6230AD93" w:rsidR="00636CB6" w:rsidRPr="00636CB6" w:rsidRDefault="00636CB6" w:rsidP="00636CB6">
      <w:pPr>
        <w:rPr>
          <w:b/>
        </w:rPr>
      </w:pPr>
      <w:r w:rsidRPr="00636CB6">
        <w:rPr>
          <w:b/>
        </w:rPr>
        <w:t>Please ensure that you have provided the following information, as per Page 6 of the Circular PCS(PP) 2019/1</w:t>
      </w:r>
    </w:p>
    <w:p w14:paraId="007FCD0E" w14:textId="3D58F151" w:rsidR="00636CB6" w:rsidRDefault="00636CB6" w:rsidP="00636CB6">
      <w:pPr>
        <w:pStyle w:val="ListParagraph"/>
        <w:numPr>
          <w:ilvl w:val="0"/>
          <w:numId w:val="2"/>
        </w:numPr>
      </w:pPr>
      <w:r>
        <w:t>An SPPA Savings statement for 2018/19; and</w:t>
      </w:r>
    </w:p>
    <w:p w14:paraId="182E810D" w14:textId="495D43BC" w:rsidR="00636CB6" w:rsidRDefault="00636CB6" w:rsidP="00636CB6">
      <w:pPr>
        <w:pStyle w:val="ListParagraph"/>
        <w:numPr>
          <w:ilvl w:val="0"/>
          <w:numId w:val="3"/>
        </w:numPr>
      </w:pPr>
      <w:r>
        <w:t>Cumulative pensionable pay earnings from last payslip, plus estimate of earnings for remaining months (based on contractual payments); and</w:t>
      </w:r>
    </w:p>
    <w:p w14:paraId="19FC62E8" w14:textId="2D182381" w:rsidR="00636CB6" w:rsidRDefault="00636CB6" w:rsidP="00636CB6">
      <w:pPr>
        <w:pStyle w:val="ListParagraph"/>
        <w:numPr>
          <w:ilvl w:val="0"/>
          <w:numId w:val="3"/>
        </w:numPr>
      </w:pPr>
      <w:r>
        <w:t>Evidence relating to non-NHS sources of income for the year to date; and</w:t>
      </w:r>
    </w:p>
    <w:p w14:paraId="1216D8BE" w14:textId="382B3117" w:rsidR="00636CB6" w:rsidRDefault="00636CB6" w:rsidP="00636CB6">
      <w:pPr>
        <w:pStyle w:val="ListParagraph"/>
        <w:numPr>
          <w:ilvl w:val="0"/>
          <w:numId w:val="3"/>
        </w:numPr>
      </w:pPr>
      <w:r>
        <w:t>Relevant information on any additional non-NHS pensions that would also count towards the annual allowance; and</w:t>
      </w:r>
    </w:p>
    <w:p w14:paraId="6C070BB4" w14:textId="2175C35A" w:rsidR="00636CB6" w:rsidRDefault="00636CB6" w:rsidP="00636CB6">
      <w:pPr>
        <w:pStyle w:val="ListParagraph"/>
        <w:numPr>
          <w:ilvl w:val="0"/>
          <w:numId w:val="3"/>
        </w:numPr>
      </w:pPr>
      <w:r>
        <w:t>The results from inputting the relevant information into the HMRC calculator</w:t>
      </w:r>
      <w:r w:rsidR="008F7E72">
        <w:t>; and</w:t>
      </w:r>
    </w:p>
    <w:p w14:paraId="496367BF" w14:textId="3DD72D2D" w:rsidR="00636CB6" w:rsidRDefault="008F7E72" w:rsidP="00636CB6">
      <w:pPr>
        <w:pStyle w:val="ListParagraph"/>
        <w:numPr>
          <w:ilvl w:val="0"/>
          <w:numId w:val="3"/>
        </w:numPr>
      </w:pPr>
      <w:r>
        <w:t>SPPA opt out form (pre-dated 1 December 2019)</w:t>
      </w:r>
    </w:p>
    <w:p w14:paraId="7D6F8883" w14:textId="7D006282" w:rsidR="00636CB6" w:rsidRPr="00636CB6" w:rsidRDefault="00636CB6" w:rsidP="00636CB6">
      <w:pPr>
        <w:rPr>
          <w:b/>
        </w:rPr>
      </w:pPr>
      <w:r w:rsidRPr="00636CB6">
        <w:rPr>
          <w:b/>
        </w:rPr>
        <w:t>OR</w:t>
      </w:r>
    </w:p>
    <w:p w14:paraId="648BD0F1" w14:textId="1D9E1EBE" w:rsidR="00636CB6" w:rsidRDefault="00636CB6" w:rsidP="00636CB6">
      <w:pPr>
        <w:pStyle w:val="ListParagraph"/>
        <w:numPr>
          <w:ilvl w:val="0"/>
          <w:numId w:val="4"/>
        </w:numPr>
      </w:pPr>
      <w:r>
        <w:t>An estimate of pension growth for 2019/20 from SPPA; and</w:t>
      </w:r>
    </w:p>
    <w:p w14:paraId="3420CE16" w14:textId="03693ED1" w:rsidR="00636CB6" w:rsidRDefault="00636CB6" w:rsidP="00636CB6">
      <w:pPr>
        <w:pStyle w:val="ListParagraph"/>
        <w:numPr>
          <w:ilvl w:val="0"/>
          <w:numId w:val="4"/>
        </w:numPr>
      </w:pPr>
      <w:r>
        <w:t>A pensions statement</w:t>
      </w:r>
      <w:r w:rsidR="008D69C6">
        <w:t xml:space="preserve">, </w:t>
      </w:r>
      <w:r>
        <w:t>based on the information available for any previous tax years</w:t>
      </w:r>
      <w:r w:rsidR="008F7E72">
        <w:t>; and</w:t>
      </w:r>
    </w:p>
    <w:p w14:paraId="749A5583" w14:textId="779B8661" w:rsidR="008F7E72" w:rsidRPr="00636CB6" w:rsidRDefault="008F7E72" w:rsidP="00636CB6">
      <w:pPr>
        <w:pStyle w:val="ListParagraph"/>
        <w:numPr>
          <w:ilvl w:val="0"/>
          <w:numId w:val="4"/>
        </w:numPr>
      </w:pPr>
      <w:r>
        <w:t>SPPA opt out form (pre-dated 1 December 2019)</w:t>
      </w:r>
      <w:r w:rsidR="008D69C6">
        <w:t>.</w:t>
      </w:r>
    </w:p>
    <w:sectPr w:rsidR="008F7E72" w:rsidRPr="00636CB6" w:rsidSect="00EC36A7"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FC57" w14:textId="77777777" w:rsidR="00826F0F" w:rsidRDefault="00826F0F">
      <w:r>
        <w:separator/>
      </w:r>
    </w:p>
  </w:endnote>
  <w:endnote w:type="continuationSeparator" w:id="0">
    <w:p w14:paraId="2E808A0E" w14:textId="77777777" w:rsidR="00826F0F" w:rsidRDefault="00826F0F">
      <w:r>
        <w:continuationSeparator/>
      </w:r>
    </w:p>
  </w:endnote>
  <w:endnote w:type="continuationNotice" w:id="1">
    <w:p w14:paraId="01CC6E27" w14:textId="77777777" w:rsidR="00826F0F" w:rsidRDefault="00826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C26C" w14:textId="77777777" w:rsidR="00EC36A7" w:rsidRDefault="00826F0F" w:rsidP="00EC36A7">
    <w:pPr>
      <w:pStyle w:val="Footer"/>
      <w:jc w:val="right"/>
      <w:rPr>
        <w:color w:val="1E4E7B"/>
      </w:rPr>
    </w:pPr>
    <w:r>
      <w:rPr>
        <w:noProof/>
        <w:lang w:eastAsia="en-GB"/>
      </w:rPr>
      <w:object w:dxaOrig="1440" w:dyaOrig="1440" w14:anchorId="7226C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pt;margin-top:-1.55pt;width:3in;height:53.8pt;z-index:-251658240">
          <v:imagedata r:id="rId1" o:title=""/>
        </v:shape>
        <o:OLEObject Type="Embed" ProgID="Photoshop.Image.11" ShapeID="_x0000_s2049" DrawAspect="Content" ObjectID="_1638176587" r:id="rId2">
          <o:FieldCodes>\s</o:FieldCodes>
        </o:OLEObject>
      </w:object>
    </w:r>
  </w:p>
  <w:p w14:paraId="7226C26D" w14:textId="77777777" w:rsidR="00EC36A7" w:rsidRDefault="00EC36A7" w:rsidP="00EC36A7">
    <w:pPr>
      <w:pStyle w:val="Footer"/>
      <w:jc w:val="right"/>
      <w:rPr>
        <w:color w:val="1E4E7B"/>
      </w:rPr>
    </w:pPr>
  </w:p>
  <w:p w14:paraId="7226C26E" w14:textId="25072900" w:rsidR="00EC36A7" w:rsidRPr="004A5EBF" w:rsidRDefault="00EC36A7" w:rsidP="00EC36A7">
    <w:pPr>
      <w:pStyle w:val="Footer"/>
      <w:jc w:val="right"/>
      <w:rPr>
        <w:color w:val="1E4E7B"/>
      </w:rPr>
    </w:pPr>
    <w:r>
      <w:rPr>
        <w:color w:val="1E4E7B"/>
      </w:rPr>
      <w:t xml:space="preserve">Chair: </w:t>
    </w:r>
    <w:r w:rsidR="00225865">
      <w:rPr>
        <w:color w:val="1E4E7B"/>
      </w:rPr>
      <w:t xml:space="preserve"> David Garbutt</w:t>
    </w:r>
  </w:p>
  <w:p w14:paraId="7226C26F" w14:textId="77777777" w:rsidR="00EC36A7" w:rsidRPr="004A5EBF" w:rsidRDefault="00EC36A7" w:rsidP="00EC36A7">
    <w:pPr>
      <w:pStyle w:val="Footer"/>
      <w:jc w:val="right"/>
      <w:rPr>
        <w:color w:val="1E4E7B"/>
      </w:rPr>
    </w:pPr>
    <w:r w:rsidRPr="004A5EBF">
      <w:rPr>
        <w:color w:val="1E4E7B"/>
      </w:rPr>
      <w:t xml:space="preserve">Chief </w:t>
    </w:r>
    <w:r>
      <w:rPr>
        <w:color w:val="1E4E7B"/>
      </w:rPr>
      <w:t xml:space="preserve">Executive: </w:t>
    </w:r>
    <w:r w:rsidR="008E67C0">
      <w:rPr>
        <w:color w:val="1E4E7B"/>
      </w:rPr>
      <w:t>Caroline Lamb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CB71D" w14:textId="77777777" w:rsidR="00826F0F" w:rsidRDefault="00826F0F">
      <w:r>
        <w:separator/>
      </w:r>
    </w:p>
  </w:footnote>
  <w:footnote w:type="continuationSeparator" w:id="0">
    <w:p w14:paraId="575E3C37" w14:textId="77777777" w:rsidR="00826F0F" w:rsidRDefault="00826F0F">
      <w:r>
        <w:continuationSeparator/>
      </w:r>
    </w:p>
  </w:footnote>
  <w:footnote w:type="continuationNotice" w:id="1">
    <w:p w14:paraId="05F299A6" w14:textId="77777777" w:rsidR="00826F0F" w:rsidRDefault="00826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C261" w14:textId="63C7597B" w:rsidR="0007157F" w:rsidRPr="004A5EBF" w:rsidRDefault="00D22907" w:rsidP="00130583">
    <w:pPr>
      <w:pStyle w:val="Header"/>
      <w:tabs>
        <w:tab w:val="clear" w:pos="4513"/>
        <w:tab w:val="clear" w:pos="9026"/>
        <w:tab w:val="right" w:pos="10348"/>
      </w:tabs>
      <w:ind w:firstLine="5170"/>
      <w:rPr>
        <w:color w:val="1E4E7B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26C270" wp14:editId="4448A05A">
          <wp:simplePos x="0" y="0"/>
          <wp:positionH relativeFrom="column">
            <wp:posOffset>6045200</wp:posOffset>
          </wp:positionH>
          <wp:positionV relativeFrom="paragraph">
            <wp:posOffset>-259714</wp:posOffset>
          </wp:positionV>
          <wp:extent cx="763905" cy="764712"/>
          <wp:effectExtent l="0" t="0" r="0" b="0"/>
          <wp:wrapNone/>
          <wp:docPr id="6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25" cy="77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1C3">
      <w:rPr>
        <w:color w:val="1E4E7B"/>
      </w:rPr>
      <w:t>Westp</w:t>
    </w:r>
    <w:r w:rsidR="00030AEF">
      <w:rPr>
        <w:color w:val="1E4E7B"/>
      </w:rPr>
      <w:t>ort</w:t>
    </w:r>
    <w:r w:rsidR="001311C3">
      <w:rPr>
        <w:color w:val="1E4E7B"/>
      </w:rPr>
      <w:t xml:space="preserve"> 102</w:t>
    </w:r>
  </w:p>
  <w:p w14:paraId="7226C262" w14:textId="77777777" w:rsidR="0007157F" w:rsidRPr="004A5EBF" w:rsidRDefault="00030AE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>
      <w:rPr>
        <w:color w:val="1E4E7B"/>
      </w:rPr>
      <w:t>West Port</w:t>
    </w:r>
  </w:p>
  <w:p w14:paraId="7226C26B" w14:textId="4AA17EEE" w:rsidR="0007157F" w:rsidRDefault="00030AEF" w:rsidP="00A94322">
    <w:pPr>
      <w:pStyle w:val="Header"/>
      <w:tabs>
        <w:tab w:val="clear" w:pos="4513"/>
        <w:tab w:val="clear" w:pos="9026"/>
        <w:tab w:val="right" w:pos="10348"/>
      </w:tabs>
      <w:ind w:left="7450" w:hanging="2280"/>
    </w:pPr>
    <w:proofErr w:type="gramStart"/>
    <w:r>
      <w:rPr>
        <w:color w:val="1E4E7B"/>
      </w:rPr>
      <w:t>Edinburgh  EH</w:t>
    </w:r>
    <w:proofErr w:type="gramEnd"/>
    <w:r>
      <w:rPr>
        <w:color w:val="1E4E7B"/>
      </w:rPr>
      <w:t>3 9DN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EA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5656F"/>
    <w:multiLevelType w:val="hybridMultilevel"/>
    <w:tmpl w:val="382EA2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6CF6"/>
    <w:multiLevelType w:val="hybridMultilevel"/>
    <w:tmpl w:val="C032C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7609"/>
    <w:multiLevelType w:val="hybridMultilevel"/>
    <w:tmpl w:val="35A0A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7"/>
    <w:rsid w:val="00030AEF"/>
    <w:rsid w:val="0007157F"/>
    <w:rsid w:val="00091B3B"/>
    <w:rsid w:val="000E7D68"/>
    <w:rsid w:val="0011086B"/>
    <w:rsid w:val="00130583"/>
    <w:rsid w:val="001311C3"/>
    <w:rsid w:val="00133E81"/>
    <w:rsid w:val="00167DCD"/>
    <w:rsid w:val="001969C9"/>
    <w:rsid w:val="00225865"/>
    <w:rsid w:val="0024761C"/>
    <w:rsid w:val="00251C1D"/>
    <w:rsid w:val="002D5943"/>
    <w:rsid w:val="00345371"/>
    <w:rsid w:val="00346C8F"/>
    <w:rsid w:val="00367F04"/>
    <w:rsid w:val="00380B47"/>
    <w:rsid w:val="003D0C6E"/>
    <w:rsid w:val="003D657E"/>
    <w:rsid w:val="00414AB4"/>
    <w:rsid w:val="00416C34"/>
    <w:rsid w:val="0045146E"/>
    <w:rsid w:val="00476290"/>
    <w:rsid w:val="004925A6"/>
    <w:rsid w:val="004C77F5"/>
    <w:rsid w:val="004F60A4"/>
    <w:rsid w:val="0052381D"/>
    <w:rsid w:val="005570BC"/>
    <w:rsid w:val="00560D32"/>
    <w:rsid w:val="00581A8A"/>
    <w:rsid w:val="005A6D98"/>
    <w:rsid w:val="005E1873"/>
    <w:rsid w:val="005F3B26"/>
    <w:rsid w:val="00636CB6"/>
    <w:rsid w:val="00677F8D"/>
    <w:rsid w:val="006817C0"/>
    <w:rsid w:val="00695E13"/>
    <w:rsid w:val="00696850"/>
    <w:rsid w:val="006C1987"/>
    <w:rsid w:val="007200F5"/>
    <w:rsid w:val="0074076B"/>
    <w:rsid w:val="0079189D"/>
    <w:rsid w:val="007F2664"/>
    <w:rsid w:val="008265F6"/>
    <w:rsid w:val="00826F0F"/>
    <w:rsid w:val="008601A5"/>
    <w:rsid w:val="008C6971"/>
    <w:rsid w:val="008D69C6"/>
    <w:rsid w:val="008E67C0"/>
    <w:rsid w:val="008F7E72"/>
    <w:rsid w:val="00902FC8"/>
    <w:rsid w:val="0091560C"/>
    <w:rsid w:val="0098135E"/>
    <w:rsid w:val="009916BA"/>
    <w:rsid w:val="009D5B89"/>
    <w:rsid w:val="00A53F37"/>
    <w:rsid w:val="00A94322"/>
    <w:rsid w:val="00AC422A"/>
    <w:rsid w:val="00B420BD"/>
    <w:rsid w:val="00BC29CE"/>
    <w:rsid w:val="00BC6048"/>
    <w:rsid w:val="00C12C22"/>
    <w:rsid w:val="00CA6515"/>
    <w:rsid w:val="00CC6E7F"/>
    <w:rsid w:val="00D22907"/>
    <w:rsid w:val="00D229D3"/>
    <w:rsid w:val="00D27971"/>
    <w:rsid w:val="00D33F05"/>
    <w:rsid w:val="00D54438"/>
    <w:rsid w:val="00D90A0A"/>
    <w:rsid w:val="00E04877"/>
    <w:rsid w:val="00E214CC"/>
    <w:rsid w:val="00E372C0"/>
    <w:rsid w:val="00E657C3"/>
    <w:rsid w:val="00E75995"/>
    <w:rsid w:val="00EC36A7"/>
    <w:rsid w:val="00F128FE"/>
    <w:rsid w:val="00F37C56"/>
    <w:rsid w:val="00F90158"/>
    <w:rsid w:val="00F961EE"/>
    <w:rsid w:val="00FC4006"/>
    <w:rsid w:val="5F4FA166"/>
    <w:rsid w:val="68D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6C246"/>
  <w14:defaultImageDpi w14:val="300"/>
  <w15:docId w15:val="{EF3D3B72-31CD-48AD-A4A9-23E8AAC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E1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9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695E13"/>
    <w:rPr>
      <w:rFonts w:ascii="Arial" w:hAnsi="Arial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rsid w:val="0069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95E13"/>
    <w:rPr>
      <w:rFonts w:ascii="Arial" w:hAnsi="Arial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695E13"/>
    <w:pPr>
      <w:spacing w:after="200" w:line="276" w:lineRule="auto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0C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.op@nes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1" ma:contentTypeDescription="Create a new document." ma:contentTypeScope="" ma:versionID="83397f3367bb2266f03214ac048856f7">
  <xsd:schema xmlns:xsd="http://www.w3.org/2001/XMLSchema" xmlns:xs="http://www.w3.org/2001/XMLSchema" xmlns:p="http://schemas.microsoft.com/office/2006/metadata/properties" xmlns:ns3="c5e815ac-6ddd-4347-9b04-5112676ee81d" xmlns:ns4="4e8f7c0f-e3c6-488d-868f-616b532a44b8" targetNamespace="http://schemas.microsoft.com/office/2006/metadata/properties" ma:root="true" ma:fieldsID="e8d74107e4886ffa19a3984b098fdd7f" ns3:_="" ns4:_="">
    <xsd:import namespace="c5e815ac-6ddd-4347-9b04-5112676ee81d"/>
    <xsd:import namespace="4e8f7c0f-e3c6-488d-868f-616b532a4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15687-142A-4F1D-8375-D317E87D7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613CE-E8F4-46F1-9C89-A1CAFEEB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63CC7-5F8C-4A20-805C-7770EBAD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15ac-6ddd-4347-9b04-5112676ee81d"/>
    <ds:schemaRef ds:uri="4e8f7c0f-e3c6-488d-868f-616b532a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[Recipient Info]</vt:lpstr>
    </vt:vector>
  </TitlesOfParts>
  <Company>NES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[Recipient Info]</dc:title>
  <dc:subject/>
  <dc:creator>Gemma Cornall</dc:creator>
  <cp:keywords/>
  <cp:lastModifiedBy>Monica Halcro</cp:lastModifiedBy>
  <cp:revision>3</cp:revision>
  <cp:lastPrinted>2012-04-24T12:18:00Z</cp:lastPrinted>
  <dcterms:created xsi:type="dcterms:W3CDTF">2019-12-18T10:11:00Z</dcterms:created>
  <dcterms:modified xsi:type="dcterms:W3CDTF">2019-12-18T12:17:00Z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  <property fmtid="{D5CDD505-2E9C-101B-9397-08002B2CF9AE}" pid="3" name="Modified Date">
    <vt:filetime>2015-11-23T10:16:25Z</vt:filetime>
  </property>
  <property fmtid="{D5CDD505-2E9C-101B-9397-08002B2CF9AE}" pid="4" name="Modifier">
    <vt:lpwstr>GemmaC</vt:lpwstr>
  </property>
  <property fmtid="{D5CDD505-2E9C-101B-9397-08002B2CF9AE}" pid="5" name="Size">
    <vt:r8>150963</vt:r8>
  </property>
  <property fmtid="{D5CDD505-2E9C-101B-9397-08002B2CF9AE}" pid="6" name="Created Date1">
    <vt:filetime>2015-11-23T10:16:25Z</vt:filetime>
  </property>
  <property fmtid="{D5CDD505-2E9C-101B-9397-08002B2CF9AE}" pid="7" name="_dlc_DocIdItemGuid">
    <vt:lpwstr>795833b1-aa97-4244-9fcf-f18dde10250d</vt:lpwstr>
  </property>
</Properties>
</file>